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16BA" w14:textId="0A5A7A8C" w:rsidR="00432FE0" w:rsidRDefault="007631F3" w:rsidP="00412511">
      <w:pPr>
        <w:spacing w:line="360" w:lineRule="auto"/>
        <w:jc w:val="center"/>
        <w:rPr>
          <w:b/>
          <w:bCs/>
        </w:rPr>
      </w:pPr>
      <w:r>
        <w:rPr>
          <w:b/>
          <w:bCs/>
          <w:noProof/>
          <w:lang w:val="de-CH" w:eastAsia="de-CH"/>
        </w:rPr>
        <w:drawing>
          <wp:inline distT="0" distB="0" distL="0" distR="0" wp14:anchorId="4C1BFDDD" wp14:editId="431DBD57">
            <wp:extent cx="1569720" cy="156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_Logo_IeDEA-SA -220px.png"/>
                    <pic:cNvPicPr/>
                  </pic:nvPicPr>
                  <pic:blipFill>
                    <a:blip r:embed="rId8">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inline>
        </w:drawing>
      </w:r>
    </w:p>
    <w:p w14:paraId="118B2340" w14:textId="77777777" w:rsidR="00D56624" w:rsidRDefault="00D56624" w:rsidP="00412511">
      <w:pPr>
        <w:spacing w:line="360" w:lineRule="auto"/>
        <w:jc w:val="center"/>
        <w:rPr>
          <w:b/>
          <w:bCs/>
        </w:rPr>
      </w:pPr>
    </w:p>
    <w:p w14:paraId="45D98CDF" w14:textId="6B1CBCAB" w:rsidR="00224644" w:rsidRPr="009736E2" w:rsidRDefault="002E66E3" w:rsidP="00B94232">
      <w:pPr>
        <w:spacing w:line="360" w:lineRule="auto"/>
        <w:jc w:val="center"/>
        <w:rPr>
          <w:rFonts w:ascii="Georgia" w:hAnsi="Georgia"/>
        </w:rPr>
      </w:pPr>
      <w:r w:rsidRPr="009736E2">
        <w:rPr>
          <w:rFonts w:ascii="Georgia" w:hAnsi="Georgia"/>
          <w:b/>
          <w:bCs/>
          <w:sz w:val="24"/>
          <w:szCs w:val="24"/>
        </w:rPr>
        <w:t xml:space="preserve">CONCEPT SHEET: </w:t>
      </w:r>
      <w:r w:rsidR="00AC2963" w:rsidRPr="009736E2">
        <w:rPr>
          <w:rFonts w:ascii="Georgia" w:hAnsi="Georgia"/>
          <w:b/>
          <w:bCs/>
          <w:sz w:val="24"/>
          <w:szCs w:val="24"/>
        </w:rPr>
        <w:t xml:space="preserve">REGIONAL </w:t>
      </w:r>
      <w:r w:rsidR="00B94232" w:rsidRPr="009736E2">
        <w:rPr>
          <w:rFonts w:ascii="Georgia" w:hAnsi="Georgia"/>
          <w:b/>
          <w:bCs/>
          <w:sz w:val="24"/>
          <w:szCs w:val="24"/>
        </w:rPr>
        <w:t>ANALYSES</w:t>
      </w:r>
    </w:p>
    <w:tbl>
      <w:tblPr>
        <w:tblStyle w:val="TableGrid"/>
        <w:tblW w:w="9502" w:type="dxa"/>
        <w:tblLook w:val="01E0" w:firstRow="1" w:lastRow="1" w:firstColumn="1" w:lastColumn="1" w:noHBand="0" w:noVBand="0"/>
      </w:tblPr>
      <w:tblGrid>
        <w:gridCol w:w="2306"/>
        <w:gridCol w:w="7196"/>
      </w:tblGrid>
      <w:tr w:rsidR="008D7B8F" w:rsidRPr="009736E2" w14:paraId="3F7BDE68" w14:textId="77777777" w:rsidTr="004D42D7">
        <w:trPr>
          <w:cantSplit/>
        </w:trPr>
        <w:tc>
          <w:tcPr>
            <w:tcW w:w="2306" w:type="dxa"/>
          </w:tcPr>
          <w:p w14:paraId="5B71D281" w14:textId="000BFC7B" w:rsidR="00435C89" w:rsidRPr="009736E2" w:rsidRDefault="00E43D6E" w:rsidP="00F165C0">
            <w:pPr>
              <w:spacing w:before="60" w:after="60"/>
              <w:rPr>
                <w:rFonts w:ascii="Georgia" w:hAnsi="Georgia"/>
                <w:b/>
                <w:bCs/>
                <w:sz w:val="22"/>
                <w:szCs w:val="22"/>
              </w:rPr>
            </w:pPr>
            <w:r w:rsidRPr="009736E2">
              <w:rPr>
                <w:rFonts w:ascii="Georgia" w:hAnsi="Georgia"/>
                <w:b/>
                <w:bCs/>
                <w:sz w:val="22"/>
                <w:szCs w:val="22"/>
              </w:rPr>
              <w:t>Steering Group</w:t>
            </w:r>
            <w:r w:rsidR="00E2036D" w:rsidRPr="009736E2">
              <w:rPr>
                <w:rFonts w:ascii="Georgia" w:hAnsi="Georgia"/>
                <w:b/>
                <w:bCs/>
                <w:sz w:val="22"/>
                <w:szCs w:val="22"/>
              </w:rPr>
              <w:t xml:space="preserve"> approval</w:t>
            </w:r>
            <w:r w:rsidR="002C3085" w:rsidRPr="009736E2">
              <w:rPr>
                <w:rFonts w:ascii="Georgia" w:hAnsi="Georgia"/>
                <w:b/>
                <w:bCs/>
                <w:sz w:val="22"/>
                <w:szCs w:val="22"/>
              </w:rPr>
              <w:t xml:space="preserve"> date</w:t>
            </w:r>
            <w:r w:rsidR="008D7B8F" w:rsidRPr="009736E2">
              <w:rPr>
                <w:rFonts w:ascii="Georgia" w:hAnsi="Georgia"/>
                <w:b/>
                <w:bCs/>
                <w:sz w:val="22"/>
                <w:szCs w:val="22"/>
              </w:rPr>
              <w:t>:</w:t>
            </w:r>
          </w:p>
        </w:tc>
        <w:tc>
          <w:tcPr>
            <w:tcW w:w="7196" w:type="dxa"/>
          </w:tcPr>
          <w:p w14:paraId="38A57B67" w14:textId="7193E14B" w:rsidR="008D7B8F" w:rsidRPr="004E26E1" w:rsidRDefault="005B4C8B" w:rsidP="007D524F">
            <w:pPr>
              <w:spacing w:before="60" w:after="60"/>
              <w:rPr>
                <w:rFonts w:ascii="Georgia" w:hAnsi="Georgia"/>
                <w:i/>
                <w:color w:val="A6A6A6" w:themeColor="background1" w:themeShade="A6"/>
                <w:sz w:val="22"/>
                <w:szCs w:val="22"/>
              </w:rPr>
            </w:pPr>
            <w:r w:rsidRPr="004E26E1">
              <w:rPr>
                <w:rFonts w:ascii="Georgia" w:hAnsi="Georgia"/>
                <w:i/>
                <w:color w:val="A6A6A6" w:themeColor="background1" w:themeShade="A6"/>
                <w:sz w:val="22"/>
                <w:szCs w:val="22"/>
              </w:rPr>
              <w:t xml:space="preserve">(To be added by UCT data </w:t>
            </w:r>
            <w:proofErr w:type="spellStart"/>
            <w:r w:rsidRPr="004E26E1">
              <w:rPr>
                <w:rFonts w:ascii="Georgia" w:hAnsi="Georgia"/>
                <w:i/>
                <w:color w:val="A6A6A6" w:themeColor="background1" w:themeShade="A6"/>
                <w:sz w:val="22"/>
                <w:szCs w:val="22"/>
              </w:rPr>
              <w:t>centre</w:t>
            </w:r>
            <w:proofErr w:type="spellEnd"/>
            <w:r w:rsidRPr="004E26E1">
              <w:rPr>
                <w:rFonts w:ascii="Georgia" w:hAnsi="Georgia"/>
                <w:i/>
                <w:color w:val="A6A6A6" w:themeColor="background1" w:themeShade="A6"/>
                <w:sz w:val="22"/>
                <w:szCs w:val="22"/>
              </w:rPr>
              <w:t>)</w:t>
            </w:r>
          </w:p>
        </w:tc>
      </w:tr>
      <w:tr w:rsidR="008D7B8F" w:rsidRPr="009736E2" w14:paraId="40797915" w14:textId="77777777" w:rsidTr="004D42D7">
        <w:trPr>
          <w:cantSplit/>
        </w:trPr>
        <w:tc>
          <w:tcPr>
            <w:tcW w:w="2306" w:type="dxa"/>
          </w:tcPr>
          <w:p w14:paraId="7F6DA087" w14:textId="0F1D0E82" w:rsidR="00435C89" w:rsidRPr="009736E2" w:rsidRDefault="008D7B8F" w:rsidP="002C3085">
            <w:pPr>
              <w:spacing w:before="60" w:after="60"/>
              <w:rPr>
                <w:rFonts w:ascii="Georgia" w:hAnsi="Georgia"/>
                <w:b/>
                <w:sz w:val="22"/>
                <w:szCs w:val="22"/>
              </w:rPr>
            </w:pPr>
            <w:r w:rsidRPr="009736E2">
              <w:rPr>
                <w:rFonts w:ascii="Georgia" w:hAnsi="Georgia"/>
                <w:b/>
                <w:bCs/>
                <w:sz w:val="22"/>
                <w:szCs w:val="22"/>
              </w:rPr>
              <w:t>Tracking number:</w:t>
            </w:r>
          </w:p>
        </w:tc>
        <w:tc>
          <w:tcPr>
            <w:tcW w:w="7196" w:type="dxa"/>
          </w:tcPr>
          <w:p w14:paraId="2BB456FA" w14:textId="5E0F799E" w:rsidR="008D7B8F" w:rsidRPr="004E26E1" w:rsidRDefault="00A44C56" w:rsidP="007D524F">
            <w:pPr>
              <w:spacing w:before="60" w:after="60"/>
              <w:rPr>
                <w:rFonts w:ascii="Georgia" w:hAnsi="Georgia"/>
                <w:color w:val="A6A6A6" w:themeColor="background1" w:themeShade="A6"/>
                <w:sz w:val="22"/>
                <w:szCs w:val="22"/>
              </w:rPr>
            </w:pPr>
            <w:r w:rsidRPr="004E26E1">
              <w:rPr>
                <w:rFonts w:ascii="Georgia" w:hAnsi="Georgia"/>
                <w:i/>
                <w:color w:val="A6A6A6" w:themeColor="background1" w:themeShade="A6"/>
                <w:sz w:val="22"/>
                <w:szCs w:val="22"/>
              </w:rPr>
              <w:t xml:space="preserve">(To be added by UCT data </w:t>
            </w:r>
            <w:proofErr w:type="spellStart"/>
            <w:r w:rsidRPr="004E26E1">
              <w:rPr>
                <w:rFonts w:ascii="Georgia" w:hAnsi="Georgia"/>
                <w:i/>
                <w:color w:val="A6A6A6" w:themeColor="background1" w:themeShade="A6"/>
                <w:sz w:val="22"/>
                <w:szCs w:val="22"/>
              </w:rPr>
              <w:t>centre</w:t>
            </w:r>
            <w:proofErr w:type="spellEnd"/>
            <w:r w:rsidRPr="004E26E1">
              <w:rPr>
                <w:rFonts w:ascii="Georgia" w:hAnsi="Georgia"/>
                <w:i/>
                <w:color w:val="A6A6A6" w:themeColor="background1" w:themeShade="A6"/>
                <w:sz w:val="22"/>
                <w:szCs w:val="22"/>
              </w:rPr>
              <w:t>)</w:t>
            </w:r>
          </w:p>
        </w:tc>
      </w:tr>
      <w:tr w:rsidR="00B94232" w:rsidRPr="009736E2" w14:paraId="6CC07931" w14:textId="77777777" w:rsidTr="004D42D7">
        <w:trPr>
          <w:cantSplit/>
        </w:trPr>
        <w:tc>
          <w:tcPr>
            <w:tcW w:w="2306" w:type="dxa"/>
          </w:tcPr>
          <w:p w14:paraId="1EF8FF09" w14:textId="487EC968" w:rsidR="00435C89" w:rsidRPr="009736E2" w:rsidRDefault="00B94232" w:rsidP="00B4490D">
            <w:pPr>
              <w:spacing w:before="60" w:after="60"/>
              <w:rPr>
                <w:rFonts w:ascii="Georgia" w:hAnsi="Georgia"/>
                <w:b/>
                <w:sz w:val="22"/>
                <w:szCs w:val="22"/>
              </w:rPr>
            </w:pPr>
            <w:r w:rsidRPr="009736E2">
              <w:rPr>
                <w:rFonts w:ascii="Georgia" w:hAnsi="Georgia"/>
                <w:b/>
                <w:bCs/>
                <w:sz w:val="22"/>
                <w:szCs w:val="22"/>
              </w:rPr>
              <w:t>Title:</w:t>
            </w:r>
          </w:p>
        </w:tc>
        <w:tc>
          <w:tcPr>
            <w:tcW w:w="7196" w:type="dxa"/>
          </w:tcPr>
          <w:p w14:paraId="515CB60A" w14:textId="77777777" w:rsidR="00B94232" w:rsidRPr="009736E2" w:rsidRDefault="00B94232" w:rsidP="007D524F">
            <w:pPr>
              <w:spacing w:before="60" w:after="60"/>
              <w:rPr>
                <w:rFonts w:ascii="Georgia" w:hAnsi="Georgia"/>
                <w:sz w:val="22"/>
                <w:szCs w:val="22"/>
              </w:rPr>
            </w:pPr>
          </w:p>
        </w:tc>
      </w:tr>
      <w:tr w:rsidR="00B94232" w:rsidRPr="009736E2" w14:paraId="43DF2D7F" w14:textId="77777777" w:rsidTr="004D42D7">
        <w:trPr>
          <w:cantSplit/>
        </w:trPr>
        <w:tc>
          <w:tcPr>
            <w:tcW w:w="2306" w:type="dxa"/>
          </w:tcPr>
          <w:p w14:paraId="50502A72" w14:textId="77777777" w:rsidR="00B94232" w:rsidRPr="009736E2" w:rsidRDefault="00B94232">
            <w:pPr>
              <w:spacing w:before="60" w:after="60"/>
              <w:rPr>
                <w:rFonts w:ascii="Georgia" w:hAnsi="Georgia"/>
                <w:b/>
                <w:sz w:val="22"/>
                <w:szCs w:val="22"/>
              </w:rPr>
            </w:pPr>
            <w:r w:rsidRPr="009736E2">
              <w:rPr>
                <w:rFonts w:ascii="Georgia" w:hAnsi="Georgia"/>
                <w:b/>
                <w:bCs/>
                <w:sz w:val="22"/>
                <w:szCs w:val="22"/>
              </w:rPr>
              <w:t>Lead author:</w:t>
            </w:r>
          </w:p>
          <w:p w14:paraId="2EF64BA8" w14:textId="497D4C02" w:rsidR="00435C89" w:rsidRPr="009736E2" w:rsidRDefault="00F165C0" w:rsidP="005A2AF9">
            <w:pPr>
              <w:spacing w:before="60" w:after="60"/>
              <w:rPr>
                <w:rFonts w:ascii="Georgia" w:hAnsi="Georgia"/>
                <w:b/>
                <w:sz w:val="22"/>
                <w:szCs w:val="22"/>
              </w:rPr>
            </w:pPr>
            <w:r w:rsidRPr="009736E2">
              <w:rPr>
                <w:rFonts w:ascii="Georgia" w:hAnsi="Georgia"/>
                <w:b/>
                <w:bCs/>
                <w:sz w:val="22"/>
                <w:szCs w:val="22"/>
              </w:rPr>
              <w:t>E</w:t>
            </w:r>
            <w:r w:rsidR="007142CC" w:rsidRPr="009736E2">
              <w:rPr>
                <w:rFonts w:ascii="Georgia" w:hAnsi="Georgia"/>
                <w:b/>
                <w:bCs/>
                <w:sz w:val="22"/>
                <w:szCs w:val="22"/>
              </w:rPr>
              <w:t>mail</w:t>
            </w:r>
            <w:r w:rsidR="00AC2963" w:rsidRPr="009736E2">
              <w:rPr>
                <w:rFonts w:ascii="Georgia" w:hAnsi="Georgia"/>
                <w:b/>
                <w:bCs/>
                <w:sz w:val="22"/>
                <w:szCs w:val="22"/>
              </w:rPr>
              <w:t xml:space="preserve">: </w:t>
            </w:r>
          </w:p>
        </w:tc>
        <w:tc>
          <w:tcPr>
            <w:tcW w:w="7196" w:type="dxa"/>
          </w:tcPr>
          <w:p w14:paraId="39C13370" w14:textId="77777777" w:rsidR="00B94232" w:rsidRPr="009736E2" w:rsidRDefault="00B94232" w:rsidP="007D524F">
            <w:pPr>
              <w:spacing w:before="60" w:after="60"/>
              <w:rPr>
                <w:rFonts w:ascii="Georgia" w:hAnsi="Georgia"/>
                <w:sz w:val="22"/>
                <w:szCs w:val="22"/>
              </w:rPr>
            </w:pPr>
          </w:p>
        </w:tc>
      </w:tr>
      <w:tr w:rsidR="00B94232" w:rsidRPr="009736E2" w14:paraId="3F0C1DFC" w14:textId="77777777" w:rsidTr="004D42D7">
        <w:trPr>
          <w:cantSplit/>
        </w:trPr>
        <w:tc>
          <w:tcPr>
            <w:tcW w:w="2306" w:type="dxa"/>
          </w:tcPr>
          <w:p w14:paraId="7CFB5E68" w14:textId="1753D913" w:rsidR="00B94232" w:rsidRPr="009736E2" w:rsidRDefault="00B94232">
            <w:pPr>
              <w:spacing w:before="60" w:after="60"/>
              <w:rPr>
                <w:rFonts w:ascii="Georgia" w:hAnsi="Georgia"/>
                <w:b/>
                <w:sz w:val="22"/>
                <w:szCs w:val="22"/>
              </w:rPr>
            </w:pPr>
            <w:proofErr w:type="spellStart"/>
            <w:r w:rsidRPr="009736E2">
              <w:rPr>
                <w:rFonts w:ascii="Georgia" w:hAnsi="Georgia"/>
                <w:b/>
                <w:bCs/>
                <w:sz w:val="22"/>
                <w:szCs w:val="22"/>
              </w:rPr>
              <w:t>IeDEA</w:t>
            </w:r>
            <w:proofErr w:type="spellEnd"/>
            <w:r w:rsidRPr="009736E2">
              <w:rPr>
                <w:rFonts w:ascii="Georgia" w:hAnsi="Georgia"/>
                <w:b/>
                <w:bCs/>
                <w:sz w:val="22"/>
                <w:szCs w:val="22"/>
              </w:rPr>
              <w:t xml:space="preserve"> senior</w:t>
            </w:r>
            <w:r w:rsidR="00AE38FE" w:rsidRPr="009736E2">
              <w:rPr>
                <w:rFonts w:ascii="Georgia" w:hAnsi="Georgia"/>
                <w:b/>
                <w:bCs/>
                <w:sz w:val="22"/>
                <w:szCs w:val="22"/>
              </w:rPr>
              <w:t xml:space="preserve"> </w:t>
            </w:r>
            <w:r w:rsidRPr="009736E2">
              <w:rPr>
                <w:rFonts w:ascii="Georgia" w:hAnsi="Georgia"/>
                <w:b/>
                <w:bCs/>
                <w:sz w:val="22"/>
                <w:szCs w:val="22"/>
              </w:rPr>
              <w:t>investigator:</w:t>
            </w:r>
          </w:p>
          <w:p w14:paraId="63E14ADC" w14:textId="56773E46" w:rsidR="00435C89" w:rsidRPr="009736E2" w:rsidRDefault="00F165C0" w:rsidP="005A2AF9">
            <w:pPr>
              <w:spacing w:before="60" w:after="60"/>
              <w:rPr>
                <w:rFonts w:ascii="Georgia" w:hAnsi="Georgia"/>
                <w:b/>
                <w:sz w:val="22"/>
                <w:szCs w:val="22"/>
              </w:rPr>
            </w:pPr>
            <w:r w:rsidRPr="009736E2">
              <w:rPr>
                <w:rFonts w:ascii="Georgia" w:hAnsi="Georgia"/>
                <w:b/>
                <w:bCs/>
                <w:sz w:val="22"/>
                <w:szCs w:val="22"/>
              </w:rPr>
              <w:t>E</w:t>
            </w:r>
            <w:r w:rsidR="00AE38FE" w:rsidRPr="009736E2">
              <w:rPr>
                <w:rFonts w:ascii="Georgia" w:hAnsi="Georgia"/>
                <w:b/>
                <w:bCs/>
                <w:sz w:val="22"/>
                <w:szCs w:val="22"/>
              </w:rPr>
              <w:t>mail</w:t>
            </w:r>
            <w:r w:rsidR="00AC2963" w:rsidRPr="009736E2">
              <w:rPr>
                <w:rFonts w:ascii="Georgia" w:hAnsi="Georgia"/>
                <w:b/>
                <w:bCs/>
                <w:sz w:val="22"/>
                <w:szCs w:val="22"/>
              </w:rPr>
              <w:t>:</w:t>
            </w:r>
          </w:p>
        </w:tc>
        <w:tc>
          <w:tcPr>
            <w:tcW w:w="7196" w:type="dxa"/>
          </w:tcPr>
          <w:p w14:paraId="5501BF13" w14:textId="77777777" w:rsidR="00B94232" w:rsidRPr="009736E2" w:rsidRDefault="00B94232" w:rsidP="007D524F">
            <w:pPr>
              <w:spacing w:before="60" w:after="60"/>
              <w:rPr>
                <w:rFonts w:ascii="Georgia" w:hAnsi="Georgia"/>
                <w:sz w:val="22"/>
                <w:szCs w:val="22"/>
              </w:rPr>
            </w:pPr>
          </w:p>
        </w:tc>
      </w:tr>
      <w:tr w:rsidR="00BF1E54" w:rsidRPr="009736E2" w14:paraId="30436AEC" w14:textId="77777777" w:rsidTr="004D42D7">
        <w:trPr>
          <w:cantSplit/>
        </w:trPr>
        <w:tc>
          <w:tcPr>
            <w:tcW w:w="2306" w:type="dxa"/>
          </w:tcPr>
          <w:p w14:paraId="4F989C93" w14:textId="22C6D031" w:rsidR="00BF1E54" w:rsidRPr="00E12FAC" w:rsidRDefault="00BF1E54" w:rsidP="00BF1E54">
            <w:pPr>
              <w:spacing w:before="60" w:after="60"/>
              <w:rPr>
                <w:rFonts w:ascii="Georgia" w:hAnsi="Georgia"/>
                <w:b/>
                <w:bCs/>
                <w:sz w:val="22"/>
                <w:szCs w:val="22"/>
              </w:rPr>
            </w:pPr>
            <w:r w:rsidRPr="000F1D97">
              <w:rPr>
                <w:rFonts w:ascii="Georgia" w:hAnsi="Georgia"/>
                <w:b/>
                <w:bCs/>
                <w:sz w:val="22"/>
                <w:szCs w:val="22"/>
              </w:rPr>
              <w:t xml:space="preserve">Type of </w:t>
            </w:r>
            <w:r w:rsidR="00092CD8" w:rsidRPr="000F1D97">
              <w:rPr>
                <w:rFonts w:ascii="Georgia" w:hAnsi="Georgia"/>
                <w:b/>
                <w:bCs/>
                <w:sz w:val="22"/>
                <w:szCs w:val="22"/>
              </w:rPr>
              <w:t>c0ncept</w:t>
            </w:r>
            <w:r w:rsidR="00F12708" w:rsidRPr="00E12FAC">
              <w:rPr>
                <w:rFonts w:ascii="Georgia" w:hAnsi="Georgia"/>
                <w:b/>
                <w:bCs/>
                <w:sz w:val="22"/>
                <w:szCs w:val="22"/>
              </w:rPr>
              <w:t xml:space="preserve"> </w:t>
            </w:r>
            <w:r w:rsidRPr="00E12FAC">
              <w:rPr>
                <w:rFonts w:ascii="Georgia" w:hAnsi="Georgia"/>
                <w:b/>
                <w:bCs/>
                <w:sz w:val="22"/>
                <w:szCs w:val="22"/>
              </w:rPr>
              <w:t xml:space="preserve"> </w:t>
            </w:r>
          </w:p>
        </w:tc>
        <w:tc>
          <w:tcPr>
            <w:tcW w:w="7196" w:type="dxa"/>
          </w:tcPr>
          <w:p w14:paraId="103B79D7" w14:textId="77777777" w:rsidR="00BF1E54" w:rsidRPr="00BF1E54" w:rsidRDefault="00BF1E54" w:rsidP="00BF1E54">
            <w:pPr>
              <w:spacing w:before="60" w:after="60"/>
              <w:rPr>
                <w:rFonts w:ascii="Georgia" w:hAnsi="Georgia"/>
                <w:i/>
                <w:sz w:val="22"/>
                <w:szCs w:val="22"/>
              </w:rPr>
            </w:pPr>
            <w:r w:rsidRPr="00BF1E54">
              <w:rPr>
                <w:rFonts w:ascii="Georgia" w:hAnsi="Georgia"/>
                <w:i/>
                <w:sz w:val="22"/>
                <w:szCs w:val="22"/>
              </w:rPr>
              <w:t>Select as appropriate:</w:t>
            </w:r>
          </w:p>
          <w:p w14:paraId="39CAE1F8" w14:textId="429AF0D6" w:rsidR="00E3765F" w:rsidRDefault="00000000" w:rsidP="00E3765F">
            <w:pPr>
              <w:tabs>
                <w:tab w:val="left" w:pos="529"/>
              </w:tabs>
              <w:spacing w:before="60" w:after="60"/>
              <w:ind w:left="529" w:hanging="529"/>
              <w:jc w:val="both"/>
              <w:rPr>
                <w:rFonts w:ascii="Georgia" w:hAnsi="Georgia"/>
                <w:iCs/>
                <w:sz w:val="22"/>
                <w:szCs w:val="22"/>
              </w:rPr>
            </w:pPr>
            <w:sdt>
              <w:sdtPr>
                <w:rPr>
                  <w:rFonts w:ascii="Georgia" w:hAnsi="Georgia"/>
                  <w:iCs/>
                </w:rPr>
                <w:id w:val="216096425"/>
                <w14:checkbox>
                  <w14:checked w14:val="0"/>
                  <w14:checkedState w14:val="2612" w14:font="MS Gothic"/>
                  <w14:uncheckedState w14:val="2610" w14:font="MS Gothic"/>
                </w14:checkbox>
              </w:sdtPr>
              <w:sdtContent>
                <w:r w:rsidR="00BF1E54" w:rsidRPr="00BF1E54">
                  <w:rPr>
                    <w:rFonts w:ascii="MS Mincho" w:eastAsia="MS Mincho" w:hAnsi="MS Mincho" w:cs="MS Mincho" w:hint="eastAsia"/>
                    <w:iCs/>
                    <w:sz w:val="22"/>
                    <w:szCs w:val="22"/>
                  </w:rPr>
                  <w:t>☐</w:t>
                </w:r>
              </w:sdtContent>
            </w:sdt>
            <w:r w:rsidR="00BF1E54" w:rsidRPr="00BF1E54">
              <w:rPr>
                <w:rFonts w:ascii="Georgia" w:hAnsi="Georgia"/>
                <w:iCs/>
                <w:sz w:val="22"/>
                <w:szCs w:val="22"/>
              </w:rPr>
              <w:t xml:space="preserve"> </w:t>
            </w:r>
            <w:r w:rsidR="0061735A">
              <w:rPr>
                <w:rFonts w:ascii="Georgia" w:hAnsi="Georgia"/>
                <w:iCs/>
                <w:sz w:val="22"/>
                <w:szCs w:val="22"/>
              </w:rPr>
              <w:t xml:space="preserve">     </w:t>
            </w:r>
            <w:r w:rsidR="00E3765F">
              <w:rPr>
                <w:rFonts w:ascii="Georgia" w:hAnsi="Georgia"/>
                <w:iCs/>
                <w:sz w:val="22"/>
                <w:szCs w:val="22"/>
              </w:rPr>
              <w:t xml:space="preserve">New concept – no </w:t>
            </w:r>
            <w:r w:rsidR="008C7A46">
              <w:rPr>
                <w:rFonts w:ascii="Georgia" w:hAnsi="Georgia"/>
                <w:iCs/>
                <w:sz w:val="22"/>
                <w:szCs w:val="22"/>
              </w:rPr>
              <w:t>linked</w:t>
            </w:r>
            <w:r w:rsidR="00E3765F">
              <w:rPr>
                <w:rFonts w:ascii="Georgia" w:hAnsi="Georgia"/>
                <w:iCs/>
                <w:sz w:val="22"/>
                <w:szCs w:val="22"/>
              </w:rPr>
              <w:t xml:space="preserve"> </w:t>
            </w:r>
            <w:r w:rsidR="00E12FAC">
              <w:rPr>
                <w:rFonts w:ascii="Georgia" w:hAnsi="Georgia"/>
                <w:iCs/>
                <w:sz w:val="22"/>
                <w:szCs w:val="22"/>
              </w:rPr>
              <w:t xml:space="preserve">conference abstract </w:t>
            </w:r>
          </w:p>
          <w:p w14:paraId="76C276E3" w14:textId="3332EF43" w:rsidR="00C079BD" w:rsidRDefault="00000000" w:rsidP="00C079BD">
            <w:pPr>
              <w:tabs>
                <w:tab w:val="left" w:pos="529"/>
              </w:tabs>
              <w:spacing w:before="60" w:after="60"/>
              <w:ind w:left="529" w:hanging="529"/>
              <w:jc w:val="both"/>
              <w:rPr>
                <w:rFonts w:ascii="Georgia" w:hAnsi="Georgia"/>
                <w:iCs/>
                <w:sz w:val="22"/>
                <w:szCs w:val="22"/>
              </w:rPr>
            </w:pPr>
            <w:sdt>
              <w:sdtPr>
                <w:rPr>
                  <w:rFonts w:ascii="Georgia" w:hAnsi="Georgia"/>
                  <w:iCs/>
                </w:rPr>
                <w:id w:val="852001738"/>
                <w14:checkbox>
                  <w14:checked w14:val="0"/>
                  <w14:checkedState w14:val="2612" w14:font="MS Gothic"/>
                  <w14:uncheckedState w14:val="2610" w14:font="MS Gothic"/>
                </w14:checkbox>
              </w:sdtPr>
              <w:sdtContent>
                <w:r w:rsidR="000923E2" w:rsidRPr="00BF1E54">
                  <w:rPr>
                    <w:rFonts w:ascii="MS Mincho" w:eastAsia="MS Mincho" w:hAnsi="MS Mincho" w:cs="MS Mincho" w:hint="eastAsia"/>
                    <w:iCs/>
                    <w:sz w:val="22"/>
                    <w:szCs w:val="22"/>
                  </w:rPr>
                  <w:t>☐</w:t>
                </w:r>
              </w:sdtContent>
            </w:sdt>
            <w:r w:rsidR="000923E2" w:rsidRPr="00BF1E54">
              <w:rPr>
                <w:rFonts w:ascii="Georgia" w:hAnsi="Georgia"/>
                <w:iCs/>
                <w:sz w:val="22"/>
                <w:szCs w:val="22"/>
              </w:rPr>
              <w:t xml:space="preserve">    </w:t>
            </w:r>
            <w:r w:rsidR="0061735A">
              <w:rPr>
                <w:rFonts w:ascii="Georgia" w:hAnsi="Georgia"/>
                <w:iCs/>
                <w:sz w:val="22"/>
                <w:szCs w:val="22"/>
              </w:rPr>
              <w:t xml:space="preserve">  </w:t>
            </w:r>
            <w:r w:rsidR="00C079BD">
              <w:rPr>
                <w:rFonts w:ascii="Georgia" w:hAnsi="Georgia"/>
                <w:iCs/>
                <w:sz w:val="22"/>
                <w:szCs w:val="22"/>
              </w:rPr>
              <w:t xml:space="preserve">New concept – linked to </w:t>
            </w:r>
            <w:r w:rsidR="000923E2">
              <w:rPr>
                <w:rFonts w:ascii="Georgia" w:hAnsi="Georgia"/>
                <w:iCs/>
                <w:sz w:val="22"/>
                <w:szCs w:val="22"/>
              </w:rPr>
              <w:t>conference abstract</w:t>
            </w:r>
            <w:r w:rsidR="00C079BD">
              <w:rPr>
                <w:rFonts w:ascii="Georgia" w:hAnsi="Georgia"/>
                <w:iCs/>
                <w:sz w:val="22"/>
                <w:szCs w:val="22"/>
              </w:rPr>
              <w:t xml:space="preserve"> which </w:t>
            </w:r>
            <w:r w:rsidR="00C079BD" w:rsidRPr="007561C5">
              <w:rPr>
                <w:rFonts w:ascii="Georgia" w:hAnsi="Georgia"/>
                <w:b/>
                <w:bCs/>
                <w:iCs/>
                <w:sz w:val="22"/>
                <w:szCs w:val="22"/>
              </w:rPr>
              <w:t>has not been</w:t>
            </w:r>
            <w:r w:rsidR="00C079BD">
              <w:rPr>
                <w:rFonts w:ascii="Georgia" w:hAnsi="Georgia"/>
                <w:iCs/>
                <w:sz w:val="22"/>
                <w:szCs w:val="22"/>
              </w:rPr>
              <w:t xml:space="preserve"> approved by SG</w:t>
            </w:r>
          </w:p>
          <w:p w14:paraId="41A6252C" w14:textId="77777777" w:rsidR="006E6819" w:rsidRDefault="00000000" w:rsidP="00C079BD">
            <w:pPr>
              <w:tabs>
                <w:tab w:val="left" w:pos="529"/>
              </w:tabs>
              <w:spacing w:before="60" w:after="60"/>
              <w:ind w:left="529" w:hanging="529"/>
              <w:jc w:val="both"/>
              <w:rPr>
                <w:rFonts w:ascii="Georgia" w:hAnsi="Georgia"/>
                <w:iCs/>
                <w:sz w:val="22"/>
                <w:szCs w:val="22"/>
              </w:rPr>
            </w:pPr>
            <w:sdt>
              <w:sdtPr>
                <w:rPr>
                  <w:rFonts w:ascii="Georgia" w:hAnsi="Georgia"/>
                  <w:iCs/>
                </w:rPr>
                <w:id w:val="1965238319"/>
                <w14:checkbox>
                  <w14:checked w14:val="0"/>
                  <w14:checkedState w14:val="2612" w14:font="MS Gothic"/>
                  <w14:uncheckedState w14:val="2610" w14:font="MS Gothic"/>
                </w14:checkbox>
              </w:sdtPr>
              <w:sdtContent>
                <w:r w:rsidR="00272CF5" w:rsidRPr="00BF1E54">
                  <w:rPr>
                    <w:rFonts w:ascii="MS Mincho" w:eastAsia="MS Mincho" w:hAnsi="MS Mincho" w:cs="MS Mincho" w:hint="eastAsia"/>
                    <w:iCs/>
                    <w:sz w:val="22"/>
                    <w:szCs w:val="22"/>
                  </w:rPr>
                  <w:t>☐</w:t>
                </w:r>
              </w:sdtContent>
            </w:sdt>
            <w:r w:rsidR="00272CF5" w:rsidRPr="00BF1E54">
              <w:rPr>
                <w:rFonts w:ascii="Georgia" w:hAnsi="Georgia"/>
                <w:iCs/>
                <w:sz w:val="22"/>
                <w:szCs w:val="22"/>
              </w:rPr>
              <w:t xml:space="preserve">  </w:t>
            </w:r>
            <w:r w:rsidR="00884020">
              <w:rPr>
                <w:rFonts w:ascii="Georgia" w:hAnsi="Georgia"/>
                <w:iCs/>
                <w:sz w:val="22"/>
                <w:szCs w:val="22"/>
              </w:rPr>
              <w:t xml:space="preserve"> </w:t>
            </w:r>
            <w:r w:rsidR="00C079BD">
              <w:rPr>
                <w:rFonts w:ascii="Georgia" w:hAnsi="Georgia"/>
                <w:iCs/>
                <w:sz w:val="22"/>
                <w:szCs w:val="22"/>
              </w:rPr>
              <w:t>New concept –</w:t>
            </w:r>
            <w:r w:rsidR="00191779">
              <w:rPr>
                <w:rFonts w:ascii="Georgia" w:hAnsi="Georgia"/>
                <w:iCs/>
                <w:sz w:val="22"/>
                <w:szCs w:val="22"/>
              </w:rPr>
              <w:t xml:space="preserve"> </w:t>
            </w:r>
            <w:r w:rsidR="00C079BD">
              <w:rPr>
                <w:rFonts w:ascii="Georgia" w:hAnsi="Georgia"/>
                <w:iCs/>
                <w:sz w:val="22"/>
                <w:szCs w:val="22"/>
              </w:rPr>
              <w:t xml:space="preserve">linked to conference abstract which </w:t>
            </w:r>
            <w:r w:rsidR="00C079BD" w:rsidRPr="007561C5">
              <w:rPr>
                <w:rFonts w:ascii="Georgia" w:hAnsi="Georgia"/>
                <w:b/>
                <w:bCs/>
                <w:iCs/>
                <w:sz w:val="22"/>
                <w:szCs w:val="22"/>
              </w:rPr>
              <w:t>has been</w:t>
            </w:r>
            <w:r w:rsidR="0061735A">
              <w:rPr>
                <w:rFonts w:ascii="Georgia" w:hAnsi="Georgia"/>
                <w:b/>
                <w:bCs/>
                <w:iCs/>
                <w:sz w:val="22"/>
                <w:szCs w:val="22"/>
              </w:rPr>
              <w:t xml:space="preserve"> </w:t>
            </w:r>
            <w:r w:rsidR="00C079BD">
              <w:rPr>
                <w:rFonts w:ascii="Georgia" w:hAnsi="Georgia"/>
                <w:iCs/>
                <w:sz w:val="22"/>
                <w:szCs w:val="22"/>
              </w:rPr>
              <w:t>approved by SG</w:t>
            </w:r>
          </w:p>
          <w:p w14:paraId="2CBB80A8" w14:textId="1DF5175A" w:rsidR="00884020" w:rsidRPr="003528FA" w:rsidRDefault="00000000" w:rsidP="00C079BD">
            <w:pPr>
              <w:tabs>
                <w:tab w:val="left" w:pos="529"/>
              </w:tabs>
              <w:spacing w:before="60" w:after="60"/>
              <w:ind w:left="529" w:hanging="529"/>
              <w:jc w:val="both"/>
              <w:rPr>
                <w:rFonts w:ascii="Georgia" w:hAnsi="Georgia"/>
                <w:iCs/>
                <w:sz w:val="22"/>
                <w:szCs w:val="22"/>
              </w:rPr>
            </w:pPr>
            <w:sdt>
              <w:sdtPr>
                <w:rPr>
                  <w:rFonts w:ascii="Georgia" w:hAnsi="Georgia"/>
                  <w:iCs/>
                </w:rPr>
                <w:id w:val="-669637199"/>
                <w14:checkbox>
                  <w14:checked w14:val="0"/>
                  <w14:checkedState w14:val="2612" w14:font="MS Gothic"/>
                  <w14:uncheckedState w14:val="2610" w14:font="MS Gothic"/>
                </w14:checkbox>
              </w:sdtPr>
              <w:sdtContent>
                <w:r w:rsidR="00884020" w:rsidRPr="00BF1E54">
                  <w:rPr>
                    <w:rFonts w:ascii="MS Mincho" w:eastAsia="MS Mincho" w:hAnsi="MS Mincho" w:cs="MS Mincho" w:hint="eastAsia"/>
                    <w:iCs/>
                    <w:sz w:val="22"/>
                    <w:szCs w:val="22"/>
                  </w:rPr>
                  <w:t>☐</w:t>
                </w:r>
              </w:sdtContent>
            </w:sdt>
            <w:r w:rsidR="00884020" w:rsidRPr="00BF1E54">
              <w:rPr>
                <w:rFonts w:ascii="Georgia" w:hAnsi="Georgia"/>
                <w:iCs/>
                <w:sz w:val="22"/>
                <w:szCs w:val="22"/>
              </w:rPr>
              <w:t xml:space="preserve">  </w:t>
            </w:r>
            <w:r w:rsidR="00884020">
              <w:rPr>
                <w:rFonts w:ascii="Georgia" w:hAnsi="Georgia"/>
                <w:iCs/>
                <w:sz w:val="22"/>
                <w:szCs w:val="22"/>
              </w:rPr>
              <w:t xml:space="preserve"> </w:t>
            </w:r>
            <w:r w:rsidR="0053275E">
              <w:rPr>
                <w:rFonts w:ascii="Georgia" w:hAnsi="Georgia"/>
                <w:iCs/>
                <w:sz w:val="22"/>
                <w:szCs w:val="22"/>
              </w:rPr>
              <w:t xml:space="preserve">   </w:t>
            </w:r>
            <w:r w:rsidR="00884020">
              <w:rPr>
                <w:rFonts w:ascii="Georgia" w:hAnsi="Georgia"/>
                <w:iCs/>
                <w:sz w:val="22"/>
                <w:szCs w:val="22"/>
              </w:rPr>
              <w:t xml:space="preserve">Existing concept – major revisions requiring </w:t>
            </w:r>
            <w:r w:rsidR="0053275E">
              <w:rPr>
                <w:rFonts w:ascii="Georgia" w:hAnsi="Georgia"/>
                <w:iCs/>
                <w:sz w:val="22"/>
                <w:szCs w:val="22"/>
              </w:rPr>
              <w:t xml:space="preserve">SG approval </w:t>
            </w:r>
          </w:p>
        </w:tc>
      </w:tr>
      <w:tr w:rsidR="00E3765F" w:rsidRPr="009736E2" w14:paraId="7799B814" w14:textId="77777777" w:rsidTr="004D42D7">
        <w:trPr>
          <w:cantSplit/>
        </w:trPr>
        <w:tc>
          <w:tcPr>
            <w:tcW w:w="2306" w:type="dxa"/>
          </w:tcPr>
          <w:p w14:paraId="52678870" w14:textId="1F368AC3" w:rsidR="00E3765F" w:rsidRPr="00E12FAC" w:rsidRDefault="00E3765F" w:rsidP="00E3765F">
            <w:pPr>
              <w:spacing w:before="60" w:after="60"/>
              <w:rPr>
                <w:rFonts w:ascii="Georgia" w:hAnsi="Georgia"/>
                <w:b/>
                <w:bCs/>
                <w:sz w:val="22"/>
                <w:szCs w:val="22"/>
                <w:highlight w:val="yellow"/>
              </w:rPr>
            </w:pPr>
            <w:r w:rsidRPr="000F1D97">
              <w:rPr>
                <w:rFonts w:ascii="Georgia" w:hAnsi="Georgia"/>
                <w:b/>
                <w:bCs/>
                <w:sz w:val="22"/>
                <w:szCs w:val="22"/>
              </w:rPr>
              <w:t xml:space="preserve">Type of </w:t>
            </w:r>
            <w:r w:rsidR="001E1BC4" w:rsidRPr="000F1D97">
              <w:rPr>
                <w:rFonts w:ascii="Georgia" w:hAnsi="Georgia"/>
                <w:b/>
                <w:bCs/>
                <w:sz w:val="22"/>
                <w:szCs w:val="22"/>
              </w:rPr>
              <w:t>study</w:t>
            </w:r>
            <w:r w:rsidRPr="00E12FAC">
              <w:rPr>
                <w:rFonts w:ascii="Georgia" w:hAnsi="Georgia"/>
                <w:b/>
                <w:bCs/>
                <w:sz w:val="22"/>
                <w:szCs w:val="22"/>
              </w:rPr>
              <w:t xml:space="preserve">  </w:t>
            </w:r>
          </w:p>
        </w:tc>
        <w:tc>
          <w:tcPr>
            <w:tcW w:w="7196" w:type="dxa"/>
          </w:tcPr>
          <w:p w14:paraId="5C936631" w14:textId="77777777" w:rsidR="00E3765F" w:rsidRPr="00BF1E54" w:rsidRDefault="00E3765F" w:rsidP="00E3765F">
            <w:pPr>
              <w:spacing w:before="60" w:after="60"/>
              <w:rPr>
                <w:rFonts w:ascii="Georgia" w:hAnsi="Georgia"/>
                <w:i/>
                <w:sz w:val="22"/>
                <w:szCs w:val="22"/>
              </w:rPr>
            </w:pPr>
            <w:r w:rsidRPr="00BF1E54">
              <w:rPr>
                <w:rFonts w:ascii="Georgia" w:hAnsi="Georgia"/>
                <w:i/>
                <w:sz w:val="22"/>
                <w:szCs w:val="22"/>
              </w:rPr>
              <w:t>Select as appropriate:</w:t>
            </w:r>
          </w:p>
          <w:p w14:paraId="1DC44603" w14:textId="77777777" w:rsidR="00E3765F" w:rsidRDefault="00000000" w:rsidP="00E3765F">
            <w:pPr>
              <w:tabs>
                <w:tab w:val="left" w:pos="529"/>
              </w:tabs>
              <w:spacing w:before="60" w:after="60"/>
              <w:ind w:left="529" w:hanging="529"/>
              <w:jc w:val="both"/>
              <w:rPr>
                <w:rFonts w:ascii="Georgia" w:hAnsi="Georgia"/>
                <w:iCs/>
                <w:sz w:val="22"/>
                <w:szCs w:val="22"/>
              </w:rPr>
            </w:pPr>
            <w:sdt>
              <w:sdtPr>
                <w:rPr>
                  <w:rFonts w:ascii="Georgia" w:hAnsi="Georgia"/>
                  <w:iCs/>
                </w:rPr>
                <w:id w:val="-1609804849"/>
                <w14:checkbox>
                  <w14:checked w14:val="0"/>
                  <w14:checkedState w14:val="2612" w14:font="MS Gothic"/>
                  <w14:uncheckedState w14:val="2610" w14:font="MS Gothic"/>
                </w14:checkbox>
              </w:sdtPr>
              <w:sdtContent>
                <w:r w:rsidR="00E3765F" w:rsidRPr="00BF1E54">
                  <w:rPr>
                    <w:rFonts w:ascii="MS Mincho" w:eastAsia="MS Mincho" w:hAnsi="MS Mincho" w:cs="MS Mincho" w:hint="eastAsia"/>
                    <w:iCs/>
                    <w:sz w:val="22"/>
                    <w:szCs w:val="22"/>
                  </w:rPr>
                  <w:t>☐</w:t>
                </w:r>
              </w:sdtContent>
            </w:sdt>
            <w:r w:rsidR="00E3765F" w:rsidRPr="00BF1E54">
              <w:rPr>
                <w:rFonts w:ascii="Georgia" w:hAnsi="Georgia"/>
                <w:iCs/>
                <w:sz w:val="22"/>
                <w:szCs w:val="22"/>
              </w:rPr>
              <w:t xml:space="preserve"> </w:t>
            </w:r>
            <w:r w:rsidR="00E3765F" w:rsidRPr="00BF1E54">
              <w:rPr>
                <w:rFonts w:ascii="Georgia" w:hAnsi="Georgia"/>
                <w:iCs/>
                <w:sz w:val="22"/>
                <w:szCs w:val="22"/>
              </w:rPr>
              <w:tab/>
              <w:t>Full research study</w:t>
            </w:r>
            <w:r w:rsidR="00E3765F">
              <w:rPr>
                <w:rFonts w:ascii="Georgia" w:hAnsi="Georgia"/>
                <w:iCs/>
                <w:sz w:val="22"/>
                <w:szCs w:val="22"/>
              </w:rPr>
              <w:t xml:space="preserve"> – multiple sites </w:t>
            </w:r>
          </w:p>
          <w:p w14:paraId="0DBE9D43" w14:textId="0ADD7230" w:rsidR="00E3765F" w:rsidRDefault="00000000" w:rsidP="00E3765F">
            <w:pPr>
              <w:tabs>
                <w:tab w:val="left" w:pos="529"/>
              </w:tabs>
              <w:spacing w:before="60" w:after="60"/>
              <w:ind w:left="529" w:hanging="529"/>
              <w:jc w:val="both"/>
              <w:rPr>
                <w:rFonts w:ascii="Georgia" w:hAnsi="Georgia"/>
                <w:iCs/>
                <w:sz w:val="22"/>
                <w:szCs w:val="22"/>
              </w:rPr>
            </w:pPr>
            <w:sdt>
              <w:sdtPr>
                <w:rPr>
                  <w:rFonts w:ascii="Georgia" w:hAnsi="Georgia"/>
                  <w:iCs/>
                </w:rPr>
                <w:id w:val="1888225949"/>
                <w14:checkbox>
                  <w14:checked w14:val="0"/>
                  <w14:checkedState w14:val="2612" w14:font="MS Gothic"/>
                  <w14:uncheckedState w14:val="2610" w14:font="MS Gothic"/>
                </w14:checkbox>
              </w:sdtPr>
              <w:sdtContent>
                <w:r w:rsidR="00E3765F" w:rsidRPr="00BF1E54">
                  <w:rPr>
                    <w:rFonts w:ascii="MS Mincho" w:eastAsia="MS Mincho" w:hAnsi="MS Mincho" w:cs="MS Mincho" w:hint="eastAsia"/>
                    <w:iCs/>
                    <w:sz w:val="22"/>
                    <w:szCs w:val="22"/>
                  </w:rPr>
                  <w:t>☐</w:t>
                </w:r>
              </w:sdtContent>
            </w:sdt>
            <w:r w:rsidR="00E3765F" w:rsidRPr="00BF1E54">
              <w:rPr>
                <w:rFonts w:ascii="Georgia" w:hAnsi="Georgia"/>
                <w:iCs/>
                <w:sz w:val="22"/>
                <w:szCs w:val="22"/>
              </w:rPr>
              <w:t xml:space="preserve"> </w:t>
            </w:r>
            <w:r w:rsidR="00E3765F" w:rsidRPr="00BF1E54">
              <w:rPr>
                <w:rFonts w:ascii="Georgia" w:hAnsi="Georgia"/>
                <w:iCs/>
                <w:sz w:val="22"/>
                <w:szCs w:val="22"/>
              </w:rPr>
              <w:tab/>
              <w:t>Full research study</w:t>
            </w:r>
            <w:r w:rsidR="00E3765F">
              <w:rPr>
                <w:rFonts w:ascii="Georgia" w:hAnsi="Georgia"/>
                <w:iCs/>
                <w:sz w:val="22"/>
                <w:szCs w:val="22"/>
              </w:rPr>
              <w:t xml:space="preserve"> – single site</w:t>
            </w:r>
          </w:p>
          <w:p w14:paraId="6C725701" w14:textId="7980AAB6" w:rsidR="00545E01" w:rsidRPr="00BF1E54" w:rsidRDefault="00000000" w:rsidP="00E3765F">
            <w:pPr>
              <w:tabs>
                <w:tab w:val="left" w:pos="529"/>
              </w:tabs>
              <w:spacing w:before="60" w:after="60"/>
              <w:ind w:left="529" w:hanging="529"/>
              <w:jc w:val="both"/>
              <w:rPr>
                <w:rFonts w:ascii="Georgia" w:hAnsi="Georgia"/>
                <w:iCs/>
                <w:sz w:val="22"/>
                <w:szCs w:val="22"/>
              </w:rPr>
            </w:pPr>
            <w:sdt>
              <w:sdtPr>
                <w:rPr>
                  <w:rFonts w:ascii="Georgia" w:hAnsi="Georgia"/>
                  <w:iCs/>
                </w:rPr>
                <w:id w:val="-1342691464"/>
                <w14:checkbox>
                  <w14:checked w14:val="0"/>
                  <w14:checkedState w14:val="2612" w14:font="MS Gothic"/>
                  <w14:uncheckedState w14:val="2610" w14:font="MS Gothic"/>
                </w14:checkbox>
              </w:sdtPr>
              <w:sdtContent>
                <w:r w:rsidR="00545E01" w:rsidRPr="00BF1E54">
                  <w:rPr>
                    <w:rFonts w:ascii="MS Mincho" w:eastAsia="MS Mincho" w:hAnsi="MS Mincho" w:cs="MS Mincho" w:hint="eastAsia"/>
                    <w:iCs/>
                    <w:sz w:val="22"/>
                    <w:szCs w:val="22"/>
                  </w:rPr>
                  <w:t>☐</w:t>
                </w:r>
              </w:sdtContent>
            </w:sdt>
            <w:r w:rsidR="00545E01" w:rsidRPr="00BF1E54">
              <w:rPr>
                <w:rFonts w:ascii="Georgia" w:hAnsi="Georgia"/>
                <w:iCs/>
                <w:sz w:val="22"/>
                <w:szCs w:val="22"/>
              </w:rPr>
              <w:t xml:space="preserve">      </w:t>
            </w:r>
            <w:r w:rsidR="00545E01">
              <w:rPr>
                <w:rFonts w:ascii="Georgia" w:hAnsi="Georgia"/>
                <w:iCs/>
                <w:sz w:val="22"/>
                <w:szCs w:val="22"/>
              </w:rPr>
              <w:t>Study protocol</w:t>
            </w:r>
          </w:p>
          <w:p w14:paraId="4F0C29BB" w14:textId="77777777" w:rsidR="009F513C" w:rsidRDefault="00000000" w:rsidP="00E3765F">
            <w:pPr>
              <w:spacing w:before="60" w:after="60"/>
              <w:rPr>
                <w:rFonts w:ascii="Georgia" w:hAnsi="Georgia"/>
                <w:iCs/>
                <w:sz w:val="22"/>
                <w:szCs w:val="22"/>
              </w:rPr>
            </w:pPr>
            <w:sdt>
              <w:sdtPr>
                <w:rPr>
                  <w:rFonts w:ascii="Georgia" w:hAnsi="Georgia"/>
                  <w:iCs/>
                </w:rPr>
                <w:id w:val="-1303385481"/>
                <w14:checkbox>
                  <w14:checked w14:val="0"/>
                  <w14:checkedState w14:val="2612" w14:font="MS Gothic"/>
                  <w14:uncheckedState w14:val="2610" w14:font="MS Gothic"/>
                </w14:checkbox>
              </w:sdtPr>
              <w:sdtContent>
                <w:r w:rsidR="007D388C" w:rsidRPr="00BF1E54">
                  <w:rPr>
                    <w:rFonts w:ascii="MS Mincho" w:eastAsia="MS Mincho" w:hAnsi="MS Mincho" w:cs="MS Mincho" w:hint="eastAsia"/>
                    <w:iCs/>
                    <w:sz w:val="22"/>
                    <w:szCs w:val="22"/>
                  </w:rPr>
                  <w:t>☐</w:t>
                </w:r>
              </w:sdtContent>
            </w:sdt>
            <w:r w:rsidR="007D388C" w:rsidRPr="00BF1E54">
              <w:rPr>
                <w:rFonts w:ascii="Georgia" w:hAnsi="Georgia"/>
                <w:iCs/>
                <w:sz w:val="22"/>
                <w:szCs w:val="22"/>
              </w:rPr>
              <w:t xml:space="preserve">      </w:t>
            </w:r>
            <w:r w:rsidR="007D388C">
              <w:rPr>
                <w:rFonts w:ascii="Georgia" w:hAnsi="Georgia"/>
                <w:iCs/>
                <w:sz w:val="22"/>
                <w:szCs w:val="22"/>
              </w:rPr>
              <w:t xml:space="preserve">Fast track </w:t>
            </w:r>
            <w:r w:rsidR="000D03D8">
              <w:rPr>
                <w:rFonts w:ascii="Georgia" w:hAnsi="Georgia"/>
                <w:iCs/>
                <w:sz w:val="22"/>
                <w:szCs w:val="22"/>
              </w:rPr>
              <w:t xml:space="preserve">study using existing dataset </w:t>
            </w:r>
          </w:p>
          <w:p w14:paraId="2C642401" w14:textId="3DB22A22" w:rsidR="004A537F" w:rsidRPr="005E6F63" w:rsidRDefault="00000000" w:rsidP="00AD7032">
            <w:pPr>
              <w:spacing w:before="60" w:after="60"/>
              <w:ind w:left="567" w:hanging="567"/>
              <w:rPr>
                <w:rFonts w:ascii="Georgia" w:hAnsi="Georgia"/>
                <w:i/>
                <w:sz w:val="22"/>
                <w:szCs w:val="22"/>
              </w:rPr>
            </w:pPr>
            <w:sdt>
              <w:sdtPr>
                <w:rPr>
                  <w:rFonts w:ascii="Georgia" w:hAnsi="Georgia"/>
                  <w:iCs/>
                </w:rPr>
                <w:id w:val="-2121679614"/>
                <w14:checkbox>
                  <w14:checked w14:val="0"/>
                  <w14:checkedState w14:val="2612" w14:font="MS Gothic"/>
                  <w14:uncheckedState w14:val="2610" w14:font="MS Gothic"/>
                </w14:checkbox>
              </w:sdtPr>
              <w:sdtContent>
                <w:r w:rsidR="00545E01" w:rsidRPr="00BF1E54">
                  <w:rPr>
                    <w:rFonts w:ascii="MS Mincho" w:eastAsia="MS Mincho" w:hAnsi="MS Mincho" w:cs="MS Mincho" w:hint="eastAsia"/>
                    <w:iCs/>
                    <w:sz w:val="22"/>
                    <w:szCs w:val="22"/>
                  </w:rPr>
                  <w:t>☐</w:t>
                </w:r>
              </w:sdtContent>
            </w:sdt>
            <w:r w:rsidR="00545E01" w:rsidRPr="00BF1E54">
              <w:rPr>
                <w:rFonts w:ascii="Georgia" w:hAnsi="Georgia"/>
                <w:iCs/>
                <w:sz w:val="22"/>
                <w:szCs w:val="22"/>
              </w:rPr>
              <w:t xml:space="preserve">      Mathematical </w:t>
            </w:r>
            <w:r w:rsidR="00163545">
              <w:rPr>
                <w:rFonts w:ascii="Georgia" w:hAnsi="Georgia"/>
                <w:iCs/>
                <w:sz w:val="22"/>
                <w:szCs w:val="22"/>
              </w:rPr>
              <w:t xml:space="preserve">or methodological </w:t>
            </w:r>
            <w:r w:rsidR="00545E01" w:rsidRPr="00BF1E54">
              <w:rPr>
                <w:rFonts w:ascii="Georgia" w:hAnsi="Georgia"/>
                <w:iCs/>
                <w:sz w:val="22"/>
                <w:szCs w:val="22"/>
              </w:rPr>
              <w:t>modelling</w:t>
            </w:r>
            <w:r w:rsidR="004A537F">
              <w:rPr>
                <w:rFonts w:ascii="Georgia" w:hAnsi="Georgia"/>
                <w:iCs/>
                <w:sz w:val="22"/>
                <w:szCs w:val="22"/>
              </w:rPr>
              <w:t xml:space="preserve"> </w:t>
            </w:r>
            <w:r w:rsidR="005E6F63">
              <w:rPr>
                <w:rFonts w:ascii="Georgia" w:hAnsi="Georgia"/>
                <w:i/>
                <w:sz w:val="22"/>
                <w:szCs w:val="22"/>
              </w:rPr>
              <w:t xml:space="preserve">(indicate if this will </w:t>
            </w:r>
            <w:r w:rsidR="00163545">
              <w:rPr>
                <w:rFonts w:ascii="Georgia" w:hAnsi="Georgia"/>
                <w:i/>
                <w:sz w:val="22"/>
                <w:szCs w:val="22"/>
              </w:rPr>
              <w:t xml:space="preserve">   </w:t>
            </w:r>
            <w:r w:rsidR="005E6F63">
              <w:rPr>
                <w:rFonts w:ascii="Georgia" w:hAnsi="Georgia"/>
                <w:i/>
                <w:sz w:val="22"/>
                <w:szCs w:val="22"/>
              </w:rPr>
              <w:t xml:space="preserve">use </w:t>
            </w:r>
            <w:proofErr w:type="spellStart"/>
            <w:r w:rsidR="005E6F63">
              <w:rPr>
                <w:rFonts w:ascii="Georgia" w:hAnsi="Georgia"/>
                <w:i/>
                <w:sz w:val="22"/>
                <w:szCs w:val="22"/>
              </w:rPr>
              <w:t>IeDEA</w:t>
            </w:r>
            <w:proofErr w:type="spellEnd"/>
            <w:r w:rsidR="001C42D0">
              <w:rPr>
                <w:rFonts w:ascii="Georgia" w:hAnsi="Georgia"/>
                <w:i/>
                <w:sz w:val="22"/>
                <w:szCs w:val="22"/>
              </w:rPr>
              <w:t>-SA</w:t>
            </w:r>
            <w:r w:rsidR="005E6F63">
              <w:rPr>
                <w:rFonts w:ascii="Georgia" w:hAnsi="Georgia"/>
                <w:i/>
                <w:sz w:val="22"/>
                <w:szCs w:val="22"/>
              </w:rPr>
              <w:t xml:space="preserve"> data)</w:t>
            </w:r>
          </w:p>
          <w:p w14:paraId="68EA17A3" w14:textId="50273081" w:rsidR="00545E01" w:rsidRPr="00545E01" w:rsidRDefault="00000000" w:rsidP="00E3765F">
            <w:pPr>
              <w:spacing w:before="60" w:after="60"/>
              <w:rPr>
                <w:rFonts w:ascii="Georgia" w:hAnsi="Georgia"/>
                <w:iCs/>
              </w:rPr>
            </w:pPr>
            <w:sdt>
              <w:sdtPr>
                <w:rPr>
                  <w:rFonts w:ascii="Georgia" w:hAnsi="Georgia"/>
                  <w:iCs/>
                </w:rPr>
                <w:id w:val="1304048889"/>
                <w14:checkbox>
                  <w14:checked w14:val="0"/>
                  <w14:checkedState w14:val="2612" w14:font="MS Gothic"/>
                  <w14:uncheckedState w14:val="2610" w14:font="MS Gothic"/>
                </w14:checkbox>
              </w:sdtPr>
              <w:sdtContent>
                <w:r w:rsidR="004A537F" w:rsidRPr="00BF1E54">
                  <w:rPr>
                    <w:rFonts w:ascii="MS Mincho" w:eastAsia="MS Mincho" w:hAnsi="MS Mincho" w:cs="MS Mincho" w:hint="eastAsia"/>
                    <w:iCs/>
                    <w:sz w:val="22"/>
                    <w:szCs w:val="22"/>
                  </w:rPr>
                  <w:t>☐</w:t>
                </w:r>
              </w:sdtContent>
            </w:sdt>
            <w:r w:rsidR="004A537F" w:rsidRPr="00BF1E54">
              <w:rPr>
                <w:rFonts w:ascii="Georgia" w:hAnsi="Georgia"/>
                <w:iCs/>
                <w:sz w:val="22"/>
                <w:szCs w:val="22"/>
              </w:rPr>
              <w:t xml:space="preserve">      </w:t>
            </w:r>
            <w:r w:rsidR="004A537F">
              <w:rPr>
                <w:rFonts w:ascii="Georgia" w:hAnsi="Georgia"/>
                <w:iCs/>
                <w:sz w:val="22"/>
                <w:szCs w:val="22"/>
              </w:rPr>
              <w:t>S</w:t>
            </w:r>
            <w:r w:rsidR="00545E01" w:rsidRPr="00BF1E54">
              <w:rPr>
                <w:rFonts w:ascii="Georgia" w:hAnsi="Georgia"/>
                <w:iCs/>
                <w:sz w:val="22"/>
                <w:szCs w:val="22"/>
              </w:rPr>
              <w:t>ystematic review</w:t>
            </w:r>
            <w:r w:rsidR="00545E01">
              <w:rPr>
                <w:rFonts w:ascii="Georgia" w:hAnsi="Georgia"/>
                <w:iCs/>
              </w:rPr>
              <w:t xml:space="preserve"> </w:t>
            </w:r>
          </w:p>
        </w:tc>
      </w:tr>
      <w:tr w:rsidR="00E3765F" w:rsidRPr="009736E2" w14:paraId="3C4C18CB" w14:textId="77777777" w:rsidTr="004D42D7">
        <w:trPr>
          <w:cantSplit/>
        </w:trPr>
        <w:tc>
          <w:tcPr>
            <w:tcW w:w="2306" w:type="dxa"/>
          </w:tcPr>
          <w:p w14:paraId="6859DCBE" w14:textId="47692A05" w:rsidR="00E3765F" w:rsidRPr="009736E2" w:rsidRDefault="00E3765F" w:rsidP="00E3765F">
            <w:pPr>
              <w:spacing w:before="60" w:after="60"/>
              <w:rPr>
                <w:rFonts w:ascii="Georgia" w:hAnsi="Georgia"/>
                <w:b/>
                <w:bCs/>
                <w:sz w:val="22"/>
                <w:szCs w:val="22"/>
              </w:rPr>
            </w:pPr>
            <w:r w:rsidRPr="009736E2">
              <w:rPr>
                <w:rFonts w:ascii="Georgia" w:hAnsi="Georgia"/>
                <w:b/>
                <w:bCs/>
                <w:sz w:val="22"/>
                <w:szCs w:val="22"/>
              </w:rPr>
              <w:t>Statisticians:</w:t>
            </w:r>
          </w:p>
          <w:p w14:paraId="35CE0B68" w14:textId="379CD960" w:rsidR="00E3765F" w:rsidRPr="009736E2" w:rsidRDefault="00E3765F" w:rsidP="00E3765F">
            <w:pPr>
              <w:spacing w:before="60" w:after="60"/>
              <w:rPr>
                <w:rFonts w:ascii="Georgia" w:hAnsi="Georgia"/>
                <w:b/>
                <w:sz w:val="22"/>
                <w:szCs w:val="22"/>
              </w:rPr>
            </w:pPr>
            <w:r w:rsidRPr="009736E2">
              <w:rPr>
                <w:rFonts w:ascii="Georgia" w:hAnsi="Georgia"/>
                <w:b/>
                <w:bCs/>
                <w:sz w:val="22"/>
                <w:szCs w:val="22"/>
              </w:rPr>
              <w:t>Email:</w:t>
            </w:r>
          </w:p>
        </w:tc>
        <w:tc>
          <w:tcPr>
            <w:tcW w:w="7196" w:type="dxa"/>
          </w:tcPr>
          <w:p w14:paraId="3C985D9D" w14:textId="77777777" w:rsidR="00E3765F" w:rsidRPr="009736E2" w:rsidRDefault="00E3765F" w:rsidP="00E3765F">
            <w:pPr>
              <w:spacing w:before="60" w:after="60"/>
              <w:rPr>
                <w:rFonts w:ascii="Georgia" w:hAnsi="Georgia"/>
                <w:sz w:val="22"/>
                <w:szCs w:val="22"/>
              </w:rPr>
            </w:pPr>
          </w:p>
        </w:tc>
      </w:tr>
      <w:tr w:rsidR="00E3765F" w:rsidRPr="009736E2" w14:paraId="18099EBF" w14:textId="77777777" w:rsidTr="004D42D7">
        <w:trPr>
          <w:cantSplit/>
        </w:trPr>
        <w:tc>
          <w:tcPr>
            <w:tcW w:w="2306" w:type="dxa"/>
          </w:tcPr>
          <w:p w14:paraId="48900748" w14:textId="77777777" w:rsidR="00E3765F" w:rsidRPr="009736E2" w:rsidRDefault="00E3765F" w:rsidP="00E3765F">
            <w:pPr>
              <w:spacing w:before="60" w:after="60"/>
              <w:rPr>
                <w:rFonts w:ascii="Georgia" w:hAnsi="Georgia"/>
                <w:b/>
                <w:bCs/>
                <w:sz w:val="22"/>
                <w:szCs w:val="22"/>
              </w:rPr>
            </w:pPr>
            <w:r w:rsidRPr="009736E2">
              <w:rPr>
                <w:rFonts w:ascii="Georgia" w:hAnsi="Georgia"/>
                <w:b/>
                <w:bCs/>
                <w:sz w:val="22"/>
                <w:szCs w:val="22"/>
              </w:rPr>
              <w:t>Data manager:</w:t>
            </w:r>
          </w:p>
          <w:p w14:paraId="4E5FE588" w14:textId="0DD5C92D" w:rsidR="00E3765F" w:rsidRPr="009736E2" w:rsidRDefault="00E3765F" w:rsidP="00E3765F">
            <w:pPr>
              <w:spacing w:before="60" w:after="60"/>
              <w:rPr>
                <w:rFonts w:ascii="Georgia" w:hAnsi="Georgia"/>
                <w:b/>
                <w:sz w:val="22"/>
                <w:szCs w:val="22"/>
              </w:rPr>
            </w:pPr>
            <w:r w:rsidRPr="009736E2">
              <w:rPr>
                <w:rFonts w:ascii="Georgia" w:hAnsi="Georgia"/>
                <w:b/>
                <w:bCs/>
                <w:sz w:val="22"/>
                <w:szCs w:val="22"/>
              </w:rPr>
              <w:t>Email:</w:t>
            </w:r>
          </w:p>
        </w:tc>
        <w:tc>
          <w:tcPr>
            <w:tcW w:w="7196" w:type="dxa"/>
          </w:tcPr>
          <w:p w14:paraId="4FF57EAD" w14:textId="77777777" w:rsidR="00E3765F" w:rsidRPr="009736E2" w:rsidRDefault="00E3765F" w:rsidP="00E3765F">
            <w:pPr>
              <w:spacing w:before="60" w:after="60"/>
              <w:rPr>
                <w:rFonts w:ascii="Georgia" w:hAnsi="Georgia"/>
                <w:sz w:val="22"/>
                <w:szCs w:val="22"/>
              </w:rPr>
            </w:pPr>
          </w:p>
        </w:tc>
      </w:tr>
      <w:tr w:rsidR="00E3765F" w:rsidRPr="009736E2" w14:paraId="142DFBE8" w14:textId="77777777" w:rsidTr="004D42D7">
        <w:trPr>
          <w:cantSplit/>
        </w:trPr>
        <w:tc>
          <w:tcPr>
            <w:tcW w:w="2306" w:type="dxa"/>
          </w:tcPr>
          <w:p w14:paraId="441BCE71" w14:textId="3BA7CF65" w:rsidR="00E3765F" w:rsidRPr="009736E2" w:rsidRDefault="00E3765F" w:rsidP="00E3765F">
            <w:pPr>
              <w:spacing w:before="60" w:after="60"/>
              <w:rPr>
                <w:rFonts w:ascii="Georgia" w:hAnsi="Georgia"/>
                <w:b/>
                <w:sz w:val="22"/>
                <w:szCs w:val="22"/>
              </w:rPr>
            </w:pPr>
            <w:r w:rsidRPr="009736E2">
              <w:rPr>
                <w:rFonts w:ascii="Georgia" w:hAnsi="Georgia"/>
                <w:b/>
                <w:bCs/>
                <w:sz w:val="22"/>
                <w:szCs w:val="22"/>
              </w:rPr>
              <w:t>Where will statistical analyses be done?</w:t>
            </w:r>
          </w:p>
        </w:tc>
        <w:tc>
          <w:tcPr>
            <w:tcW w:w="7196" w:type="dxa"/>
          </w:tcPr>
          <w:p w14:paraId="79CBA2B5" w14:textId="77777777" w:rsidR="00E3765F" w:rsidRPr="009736E2" w:rsidRDefault="00E3765F" w:rsidP="00E3765F">
            <w:pPr>
              <w:spacing w:before="60" w:after="60"/>
              <w:rPr>
                <w:rFonts w:ascii="Georgia" w:hAnsi="Georgia"/>
                <w:sz w:val="22"/>
                <w:szCs w:val="22"/>
              </w:rPr>
            </w:pPr>
          </w:p>
        </w:tc>
      </w:tr>
      <w:tr w:rsidR="00E3765F" w:rsidRPr="009736E2" w14:paraId="647F8267" w14:textId="77777777" w:rsidTr="004D42D7">
        <w:trPr>
          <w:cantSplit/>
        </w:trPr>
        <w:tc>
          <w:tcPr>
            <w:tcW w:w="2306" w:type="dxa"/>
          </w:tcPr>
          <w:p w14:paraId="60944D4F" w14:textId="5D938309" w:rsidR="00E3765F" w:rsidRPr="009736E2" w:rsidRDefault="00E3765F" w:rsidP="00E3765F">
            <w:pPr>
              <w:spacing w:before="60" w:after="60"/>
              <w:rPr>
                <w:rFonts w:ascii="Georgia" w:hAnsi="Georgia"/>
                <w:b/>
                <w:sz w:val="22"/>
                <w:szCs w:val="22"/>
              </w:rPr>
            </w:pPr>
            <w:r w:rsidRPr="009736E2">
              <w:rPr>
                <w:rFonts w:ascii="Georgia" w:hAnsi="Georgia"/>
                <w:b/>
                <w:bCs/>
                <w:sz w:val="22"/>
                <w:szCs w:val="22"/>
              </w:rPr>
              <w:lastRenderedPageBreak/>
              <w:t>Required variables:</w:t>
            </w:r>
          </w:p>
        </w:tc>
        <w:tc>
          <w:tcPr>
            <w:tcW w:w="7196" w:type="dxa"/>
          </w:tcPr>
          <w:p w14:paraId="3466BD78" w14:textId="77777777" w:rsidR="00E3765F" w:rsidRPr="009736E2" w:rsidRDefault="00E3765F" w:rsidP="00E3765F">
            <w:pPr>
              <w:spacing w:before="60" w:after="60"/>
              <w:rPr>
                <w:rFonts w:ascii="Georgia" w:hAnsi="Georgia"/>
                <w:sz w:val="22"/>
                <w:szCs w:val="22"/>
              </w:rPr>
            </w:pPr>
          </w:p>
        </w:tc>
      </w:tr>
      <w:tr w:rsidR="00E3765F" w:rsidRPr="009736E2" w14:paraId="7FBB0683" w14:textId="77777777" w:rsidTr="00FC20B4">
        <w:trPr>
          <w:cantSplit/>
          <w:trHeight w:val="543"/>
        </w:trPr>
        <w:tc>
          <w:tcPr>
            <w:tcW w:w="2306" w:type="dxa"/>
          </w:tcPr>
          <w:p w14:paraId="0ABA9325" w14:textId="3591E0FC" w:rsidR="00E3765F" w:rsidRPr="00227E49" w:rsidRDefault="00E3765F" w:rsidP="00E3765F">
            <w:pPr>
              <w:spacing w:before="60" w:after="60"/>
              <w:rPr>
                <w:rFonts w:ascii="Georgia" w:hAnsi="Georgia"/>
                <w:b/>
                <w:sz w:val="22"/>
                <w:szCs w:val="22"/>
              </w:rPr>
            </w:pPr>
            <w:r w:rsidRPr="00227E49">
              <w:rPr>
                <w:rFonts w:ascii="Georgia" w:hAnsi="Georgia"/>
                <w:b/>
                <w:bCs/>
                <w:sz w:val="22"/>
                <w:szCs w:val="22"/>
              </w:rPr>
              <w:t>Target journal:</w:t>
            </w:r>
          </w:p>
        </w:tc>
        <w:tc>
          <w:tcPr>
            <w:tcW w:w="7196" w:type="dxa"/>
          </w:tcPr>
          <w:p w14:paraId="32ABB13C" w14:textId="603A67A2" w:rsidR="00FC20B4" w:rsidRPr="00227E49" w:rsidRDefault="00FC20B4" w:rsidP="00E3765F">
            <w:pPr>
              <w:tabs>
                <w:tab w:val="left" w:pos="4515"/>
              </w:tabs>
              <w:spacing w:before="60" w:after="60"/>
              <w:rPr>
                <w:rFonts w:ascii="Georgia" w:hAnsi="Georgia"/>
                <w:i/>
                <w:sz w:val="22"/>
                <w:szCs w:val="22"/>
              </w:rPr>
            </w:pPr>
          </w:p>
        </w:tc>
      </w:tr>
      <w:tr w:rsidR="00FC20B4" w:rsidRPr="009736E2" w14:paraId="3FC834D5" w14:textId="77777777" w:rsidTr="00FC20B4">
        <w:trPr>
          <w:cantSplit/>
          <w:trHeight w:val="826"/>
        </w:trPr>
        <w:tc>
          <w:tcPr>
            <w:tcW w:w="2306" w:type="dxa"/>
          </w:tcPr>
          <w:p w14:paraId="246193B8" w14:textId="74A6ADB2" w:rsidR="00FC20B4" w:rsidRPr="00227E49" w:rsidRDefault="003F20DF" w:rsidP="00E3765F">
            <w:pPr>
              <w:spacing w:before="60" w:after="60"/>
              <w:rPr>
                <w:rFonts w:ascii="Georgia" w:hAnsi="Georgia"/>
                <w:b/>
                <w:bCs/>
              </w:rPr>
            </w:pPr>
            <w:r w:rsidRPr="00227E49">
              <w:rPr>
                <w:rFonts w:ascii="Georgia" w:hAnsi="Georgia"/>
                <w:b/>
                <w:bCs/>
              </w:rPr>
              <w:t>Patient and Public Involvement (PPI)</w:t>
            </w:r>
          </w:p>
        </w:tc>
        <w:tc>
          <w:tcPr>
            <w:tcW w:w="7196" w:type="dxa"/>
          </w:tcPr>
          <w:p w14:paraId="67E26D32" w14:textId="77777777" w:rsidR="00227E49" w:rsidRPr="00227E49" w:rsidRDefault="003F20DF" w:rsidP="005C2605">
            <w:pPr>
              <w:shd w:val="clear" w:color="auto" w:fill="FFFFFF"/>
              <w:spacing w:after="240"/>
              <w:rPr>
                <w:rFonts w:ascii="Georgia" w:hAnsi="Georgia" w:cs="Calibri"/>
                <w:color w:val="222222"/>
                <w:sz w:val="22"/>
                <w:szCs w:val="22"/>
                <w:lang w:eastAsia="en-ZA"/>
              </w:rPr>
            </w:pPr>
            <w:r w:rsidRPr="00227E49">
              <w:rPr>
                <w:rFonts w:ascii="Georgia" w:hAnsi="Georgia" w:cs="Calibri"/>
                <w:i/>
                <w:iCs/>
                <w:color w:val="222222"/>
                <w:sz w:val="22"/>
                <w:szCs w:val="22"/>
                <w:lang w:eastAsia="en-ZA"/>
              </w:rPr>
              <w:t>Explain how you are including PPI in the design and implementation of this study or explain why you think that PPI is not relevant or possible for this study.</w:t>
            </w:r>
            <w:r w:rsidRPr="00227E49">
              <w:rPr>
                <w:rFonts w:ascii="Georgia" w:hAnsi="Georgia" w:cs="Calibri"/>
                <w:color w:val="222222"/>
                <w:sz w:val="22"/>
                <w:szCs w:val="22"/>
                <w:lang w:eastAsia="en-ZA"/>
              </w:rPr>
              <w:t> </w:t>
            </w:r>
          </w:p>
          <w:p w14:paraId="09FFE8A5" w14:textId="1EA7C071" w:rsidR="00227E49" w:rsidRPr="000053AD" w:rsidRDefault="00227E49" w:rsidP="003F20DF">
            <w:pPr>
              <w:shd w:val="clear" w:color="auto" w:fill="FFFFFF"/>
              <w:rPr>
                <w:rFonts w:ascii="Georgia" w:hAnsi="Georgia" w:cs="Calibri"/>
                <w:color w:val="222222"/>
                <w:sz w:val="22"/>
                <w:szCs w:val="22"/>
                <w:lang w:eastAsia="en-ZA"/>
              </w:rPr>
            </w:pPr>
            <w:r w:rsidRPr="000053AD">
              <w:rPr>
                <w:rFonts w:ascii="Georgia" w:hAnsi="Georgia" w:cs="Calibri"/>
                <w:color w:val="222222"/>
                <w:sz w:val="22"/>
                <w:szCs w:val="22"/>
                <w:lang w:eastAsia="en-ZA"/>
              </w:rPr>
              <w:t>Patient and Public Involvement (PPI) is the process whereby patients and members of the public are actively involved in shaping the goals, design, and evaluation of research projects. PPI can be integrated throughout the research process (e.g., identification of research priorities, integration of one or more people living with HIV, dissemination of findings through relevant networks). </w:t>
            </w:r>
          </w:p>
          <w:p w14:paraId="679B8B23" w14:textId="748413FE" w:rsidR="003F20DF" w:rsidRPr="000053AD" w:rsidRDefault="003F20DF" w:rsidP="003F20DF">
            <w:pPr>
              <w:shd w:val="clear" w:color="auto" w:fill="FFFFFF"/>
              <w:rPr>
                <w:rFonts w:ascii="Georgia" w:hAnsi="Georgia" w:cs="Calibri"/>
                <w:color w:val="222222"/>
                <w:sz w:val="22"/>
                <w:szCs w:val="22"/>
                <w:lang w:eastAsia="en-ZA"/>
              </w:rPr>
            </w:pPr>
            <w:r w:rsidRPr="000053AD">
              <w:rPr>
                <w:rFonts w:ascii="Georgia" w:hAnsi="Georgia" w:cs="Calibri"/>
                <w:color w:val="222222"/>
                <w:sz w:val="22"/>
                <w:szCs w:val="22"/>
                <w:lang w:eastAsia="en-ZA"/>
              </w:rPr>
              <w:t>For guidance: </w:t>
            </w:r>
            <w:hyperlink r:id="rId9" w:tgtFrame="_blank" w:history="1">
              <w:r w:rsidRPr="000053AD">
                <w:rPr>
                  <w:rFonts w:ascii="Georgia" w:hAnsi="Georgia" w:cs="Calibri"/>
                  <w:color w:val="1155CC"/>
                  <w:sz w:val="22"/>
                  <w:szCs w:val="22"/>
                  <w:u w:val="single"/>
                  <w:lang w:eastAsia="en-ZA"/>
                </w:rPr>
                <w:t>Swiss HIV Cohort Study</w:t>
              </w:r>
            </w:hyperlink>
            <w:r w:rsidRPr="000053AD">
              <w:rPr>
                <w:rFonts w:ascii="Georgia" w:hAnsi="Georgia" w:cs="Calibri"/>
                <w:color w:val="222222"/>
                <w:sz w:val="22"/>
                <w:szCs w:val="22"/>
                <w:lang w:eastAsia="en-ZA"/>
              </w:rPr>
              <w:t>, </w:t>
            </w:r>
            <w:hyperlink r:id="rId10" w:tgtFrame="_blank" w:history="1">
              <w:r w:rsidRPr="000053AD">
                <w:rPr>
                  <w:rFonts w:ascii="Georgia" w:hAnsi="Georgia" w:cs="Calibri"/>
                  <w:color w:val="1155CC"/>
                  <w:sz w:val="22"/>
                  <w:szCs w:val="22"/>
                  <w:u w:val="single"/>
                  <w:lang w:eastAsia="en-ZA"/>
                </w:rPr>
                <w:t xml:space="preserve">Swiss Clinical Trial </w:t>
              </w:r>
              <w:proofErr w:type="spellStart"/>
              <w:r w:rsidRPr="000053AD">
                <w:rPr>
                  <w:rFonts w:ascii="Georgia" w:hAnsi="Georgia" w:cs="Calibri"/>
                  <w:color w:val="1155CC"/>
                  <w:sz w:val="22"/>
                  <w:szCs w:val="22"/>
                  <w:u w:val="single"/>
                  <w:lang w:eastAsia="en-ZA"/>
                </w:rPr>
                <w:t>Organisation</w:t>
              </w:r>
              <w:proofErr w:type="spellEnd"/>
            </w:hyperlink>
            <w:r w:rsidRPr="000053AD">
              <w:rPr>
                <w:rFonts w:ascii="Georgia" w:hAnsi="Georgia" w:cs="Calibri"/>
                <w:color w:val="222222"/>
                <w:sz w:val="22"/>
                <w:szCs w:val="22"/>
                <w:lang w:eastAsia="en-ZA"/>
              </w:rPr>
              <w:t>, </w:t>
            </w:r>
            <w:hyperlink r:id="rId11" w:tgtFrame="_blank" w:history="1">
              <w:r w:rsidRPr="000053AD">
                <w:rPr>
                  <w:rFonts w:ascii="Georgia" w:hAnsi="Georgia" w:cs="Calibri"/>
                  <w:color w:val="1155CC"/>
                  <w:sz w:val="22"/>
                  <w:szCs w:val="22"/>
                  <w:u w:val="single"/>
                  <w:lang w:eastAsia="en-ZA"/>
                </w:rPr>
                <w:t>BMJ Reporting Checklist</w:t>
              </w:r>
            </w:hyperlink>
            <w:r w:rsidRPr="000053AD">
              <w:rPr>
                <w:rFonts w:ascii="Georgia" w:hAnsi="Georgia" w:cs="Calibri"/>
                <w:color w:val="222222"/>
                <w:sz w:val="22"/>
                <w:szCs w:val="22"/>
                <w:lang w:eastAsia="en-ZA"/>
              </w:rPr>
              <w:t>.</w:t>
            </w:r>
          </w:p>
          <w:p w14:paraId="4E6CD22F" w14:textId="77777777" w:rsidR="00113E49" w:rsidRPr="00113E49" w:rsidRDefault="00113E49" w:rsidP="00E3765F">
            <w:pPr>
              <w:tabs>
                <w:tab w:val="left" w:pos="4515"/>
              </w:tabs>
              <w:spacing w:before="60" w:after="60"/>
              <w:rPr>
                <w:rFonts w:ascii="Georgia" w:hAnsi="Georgia"/>
                <w:iCs/>
              </w:rPr>
            </w:pPr>
          </w:p>
        </w:tc>
      </w:tr>
      <w:tr w:rsidR="000053AD" w:rsidRPr="009736E2" w14:paraId="216CC24F" w14:textId="77777777" w:rsidTr="00AC7C0F">
        <w:trPr>
          <w:cantSplit/>
        </w:trPr>
        <w:tc>
          <w:tcPr>
            <w:tcW w:w="2306" w:type="dxa"/>
          </w:tcPr>
          <w:p w14:paraId="672A77F6" w14:textId="0B14E577" w:rsidR="000053AD" w:rsidRPr="00B0223F" w:rsidRDefault="000053AD" w:rsidP="00B0223F">
            <w:pPr>
              <w:spacing w:before="60" w:after="60"/>
              <w:rPr>
                <w:rFonts w:ascii="Georgia" w:hAnsi="Georgia"/>
                <w:b/>
                <w:bCs/>
                <w:sz w:val="22"/>
                <w:szCs w:val="22"/>
                <w:lang w:val="en-ZA"/>
              </w:rPr>
            </w:pPr>
            <w:r w:rsidRPr="000053AD">
              <w:rPr>
                <w:rFonts w:ascii="Georgia" w:hAnsi="Georgia"/>
                <w:b/>
                <w:bCs/>
                <w:sz w:val="22"/>
                <w:szCs w:val="22"/>
                <w:lang w:val="en-ZA"/>
              </w:rPr>
              <w:t>Knowledge translation s</w:t>
            </w:r>
            <w:r w:rsidR="00B0223F">
              <w:rPr>
                <w:rFonts w:ascii="Georgia" w:hAnsi="Georgia"/>
                <w:b/>
                <w:bCs/>
                <w:sz w:val="22"/>
                <w:szCs w:val="22"/>
                <w:lang w:val="en-ZA"/>
              </w:rPr>
              <w:t>ummary s</w:t>
            </w:r>
            <w:r w:rsidRPr="000053AD">
              <w:rPr>
                <w:rFonts w:ascii="Georgia" w:hAnsi="Georgia"/>
                <w:b/>
                <w:bCs/>
                <w:sz w:val="22"/>
                <w:szCs w:val="22"/>
                <w:lang w:val="en-ZA"/>
              </w:rPr>
              <w:t xml:space="preserve">lide </w:t>
            </w:r>
          </w:p>
        </w:tc>
        <w:tc>
          <w:tcPr>
            <w:tcW w:w="7196" w:type="dxa"/>
          </w:tcPr>
          <w:p w14:paraId="75712F52" w14:textId="404155A5" w:rsidR="000053AD" w:rsidRPr="000053AD" w:rsidRDefault="005C2605" w:rsidP="000053AD">
            <w:pPr>
              <w:tabs>
                <w:tab w:val="left" w:pos="4515"/>
              </w:tabs>
              <w:spacing w:before="60" w:after="60"/>
              <w:rPr>
                <w:rFonts w:ascii="Georgia" w:hAnsi="Georgia"/>
                <w:i/>
                <w:sz w:val="22"/>
                <w:szCs w:val="22"/>
              </w:rPr>
            </w:pPr>
            <w:r>
              <w:rPr>
                <w:rFonts w:ascii="Georgia" w:hAnsi="Georgia"/>
                <w:i/>
                <w:sz w:val="22"/>
                <w:szCs w:val="22"/>
              </w:rPr>
              <w:t>The UCT Project Management requires</w:t>
            </w:r>
            <w:r w:rsidR="000053AD">
              <w:rPr>
                <w:rFonts w:ascii="Georgia" w:hAnsi="Georgia"/>
                <w:i/>
                <w:sz w:val="22"/>
                <w:szCs w:val="22"/>
              </w:rPr>
              <w:t xml:space="preserve"> a </w:t>
            </w:r>
            <w:r w:rsidR="000053AD" w:rsidRPr="000053AD">
              <w:rPr>
                <w:rFonts w:ascii="Georgia" w:hAnsi="Georgia"/>
                <w:i/>
                <w:sz w:val="22"/>
                <w:szCs w:val="22"/>
              </w:rPr>
              <w:t xml:space="preserve">single </w:t>
            </w:r>
            <w:r>
              <w:rPr>
                <w:rFonts w:ascii="Georgia" w:hAnsi="Georgia"/>
                <w:i/>
                <w:sz w:val="22"/>
                <w:szCs w:val="22"/>
              </w:rPr>
              <w:t xml:space="preserve">slide in simple language </w:t>
            </w:r>
            <w:r w:rsidRPr="000053AD">
              <w:rPr>
                <w:rFonts w:ascii="Georgia" w:hAnsi="Georgia"/>
                <w:i/>
                <w:sz w:val="22"/>
                <w:szCs w:val="22"/>
              </w:rPr>
              <w:t>summar</w:t>
            </w:r>
            <w:r>
              <w:rPr>
                <w:rFonts w:ascii="Georgia" w:hAnsi="Georgia"/>
                <w:i/>
                <w:sz w:val="22"/>
                <w:szCs w:val="22"/>
              </w:rPr>
              <w:t xml:space="preserve">izing </w:t>
            </w:r>
            <w:r w:rsidR="000053AD">
              <w:rPr>
                <w:rFonts w:ascii="Georgia" w:hAnsi="Georgia"/>
                <w:i/>
                <w:sz w:val="22"/>
                <w:szCs w:val="22"/>
              </w:rPr>
              <w:t xml:space="preserve">the concept publication </w:t>
            </w:r>
            <w:r w:rsidR="000053AD" w:rsidRPr="00AC4E74">
              <w:rPr>
                <w:rFonts w:ascii="Georgia" w:hAnsi="Georgia"/>
                <w:i/>
                <w:sz w:val="22"/>
                <w:szCs w:val="22"/>
                <w:lang w:val="en-ZA"/>
              </w:rPr>
              <w:t xml:space="preserve">for circulation to stakeholders via the site </w:t>
            </w:r>
            <w:r w:rsidR="000053AD">
              <w:rPr>
                <w:rFonts w:ascii="Georgia" w:hAnsi="Georgia"/>
                <w:i/>
                <w:sz w:val="22"/>
                <w:szCs w:val="22"/>
                <w:lang w:val="en-ZA"/>
              </w:rPr>
              <w:t>investigators</w:t>
            </w:r>
            <w:r w:rsidR="000053AD" w:rsidRPr="00AC4E74">
              <w:rPr>
                <w:rFonts w:ascii="Georgia" w:hAnsi="Georgia"/>
                <w:i/>
                <w:sz w:val="22"/>
                <w:szCs w:val="22"/>
                <w:lang w:val="en-ZA"/>
              </w:rPr>
              <w:t>.</w:t>
            </w:r>
            <w:r w:rsidR="000053AD" w:rsidRPr="000053AD">
              <w:rPr>
                <w:rFonts w:ascii="Georgia" w:hAnsi="Georgia"/>
                <w:i/>
                <w:sz w:val="22"/>
                <w:szCs w:val="22"/>
                <w:lang w:val="en-ZA"/>
              </w:rPr>
              <w:t xml:space="preserve"> </w:t>
            </w:r>
          </w:p>
          <w:p w14:paraId="5F41B225" w14:textId="77777777" w:rsidR="000053AD" w:rsidRDefault="000053AD" w:rsidP="00AC7C0F">
            <w:pPr>
              <w:spacing w:before="60" w:after="60"/>
              <w:rPr>
                <w:rFonts w:ascii="Georgia" w:hAnsi="Georgia"/>
                <w:i/>
                <w:sz w:val="22"/>
                <w:szCs w:val="22"/>
              </w:rPr>
            </w:pPr>
          </w:p>
          <w:p w14:paraId="6348F979" w14:textId="64670542" w:rsidR="000053AD" w:rsidRPr="00227E49" w:rsidRDefault="000053AD" w:rsidP="00AC7C0F">
            <w:pPr>
              <w:spacing w:before="60" w:after="60"/>
              <w:rPr>
                <w:rFonts w:ascii="Georgia" w:hAnsi="Georgia"/>
                <w:i/>
                <w:sz w:val="22"/>
                <w:szCs w:val="22"/>
              </w:rPr>
            </w:pPr>
            <w:r w:rsidRPr="00227E49">
              <w:rPr>
                <w:rFonts w:ascii="Georgia" w:hAnsi="Georgia"/>
                <w:i/>
                <w:sz w:val="22"/>
                <w:szCs w:val="22"/>
              </w:rPr>
              <w:t>Select as appropriate:</w:t>
            </w:r>
          </w:p>
          <w:p w14:paraId="2C24F8E2" w14:textId="633DCE06" w:rsidR="005C2605" w:rsidRPr="00227E49" w:rsidRDefault="00000000" w:rsidP="00A327CA">
            <w:pPr>
              <w:tabs>
                <w:tab w:val="left" w:pos="529"/>
              </w:tabs>
              <w:spacing w:before="60" w:after="60"/>
              <w:ind w:left="529" w:hanging="529"/>
              <w:jc w:val="both"/>
              <w:rPr>
                <w:rFonts w:ascii="Georgia" w:hAnsi="Georgia"/>
                <w:iCs/>
                <w:sz w:val="22"/>
                <w:szCs w:val="22"/>
              </w:rPr>
            </w:pPr>
            <w:sdt>
              <w:sdtPr>
                <w:rPr>
                  <w:rFonts w:ascii="Georgia" w:hAnsi="Georgia"/>
                  <w:iCs/>
                </w:rPr>
                <w:id w:val="-428661524"/>
                <w14:checkbox>
                  <w14:checked w14:val="0"/>
                  <w14:checkedState w14:val="2612" w14:font="MS Gothic"/>
                  <w14:uncheckedState w14:val="2610" w14:font="MS Gothic"/>
                </w14:checkbox>
              </w:sdtPr>
              <w:sdtContent>
                <w:r w:rsidR="005F4CC6">
                  <w:rPr>
                    <w:rFonts w:ascii="MS Gothic" w:eastAsia="MS Gothic" w:hAnsi="MS Gothic" w:hint="eastAsia"/>
                    <w:iCs/>
                  </w:rPr>
                  <w:t>☐</w:t>
                </w:r>
              </w:sdtContent>
            </w:sdt>
            <w:r w:rsidR="000053AD" w:rsidRPr="00227E49">
              <w:rPr>
                <w:rFonts w:ascii="Georgia" w:hAnsi="Georgia"/>
                <w:iCs/>
                <w:sz w:val="22"/>
                <w:szCs w:val="22"/>
              </w:rPr>
              <w:t xml:space="preserve"> </w:t>
            </w:r>
            <w:r w:rsidR="000053AD" w:rsidRPr="00227E49">
              <w:rPr>
                <w:rFonts w:ascii="Georgia" w:hAnsi="Georgia"/>
                <w:iCs/>
                <w:sz w:val="22"/>
                <w:szCs w:val="22"/>
              </w:rPr>
              <w:tab/>
            </w:r>
            <w:r w:rsidR="000053AD" w:rsidRPr="000053AD">
              <w:rPr>
                <w:rFonts w:ascii="Georgia" w:hAnsi="Georgia"/>
                <w:sz w:val="22"/>
                <w:szCs w:val="22"/>
              </w:rPr>
              <w:t xml:space="preserve">I undertake to generate a slide summarizing the findings after completion of the </w:t>
            </w:r>
            <w:r w:rsidR="000053AD">
              <w:rPr>
                <w:rFonts w:ascii="Georgia" w:hAnsi="Georgia"/>
                <w:sz w:val="22"/>
                <w:szCs w:val="22"/>
              </w:rPr>
              <w:t>concept</w:t>
            </w:r>
            <w:r w:rsidR="000053AD" w:rsidRPr="000053AD">
              <w:rPr>
                <w:rFonts w:ascii="Georgia" w:hAnsi="Georgia"/>
                <w:sz w:val="22"/>
                <w:szCs w:val="22"/>
              </w:rPr>
              <w:t xml:space="preserve"> for </w:t>
            </w:r>
            <w:r w:rsidR="000053AD">
              <w:rPr>
                <w:rFonts w:ascii="Georgia" w:hAnsi="Georgia"/>
                <w:sz w:val="22"/>
                <w:szCs w:val="22"/>
              </w:rPr>
              <w:t xml:space="preserve">stakeholder </w:t>
            </w:r>
            <w:r w:rsidR="000053AD" w:rsidRPr="000053AD">
              <w:rPr>
                <w:rFonts w:ascii="Georgia" w:hAnsi="Georgia"/>
                <w:sz w:val="22"/>
                <w:szCs w:val="22"/>
              </w:rPr>
              <w:t>dissemination</w:t>
            </w:r>
            <w:r w:rsidR="000053AD">
              <w:rPr>
                <w:rFonts w:ascii="Georgia" w:hAnsi="Georgia"/>
                <w:sz w:val="22"/>
                <w:szCs w:val="22"/>
              </w:rPr>
              <w:t>.</w:t>
            </w:r>
          </w:p>
        </w:tc>
      </w:tr>
      <w:tr w:rsidR="00E3765F" w:rsidRPr="009736E2" w14:paraId="7758173A" w14:textId="77777777" w:rsidTr="004D42D7">
        <w:trPr>
          <w:cantSplit/>
        </w:trPr>
        <w:tc>
          <w:tcPr>
            <w:tcW w:w="2306" w:type="dxa"/>
          </w:tcPr>
          <w:p w14:paraId="5A2EA539" w14:textId="63C1DFFB" w:rsidR="00E3765F" w:rsidRPr="00227E49" w:rsidRDefault="00E3765F" w:rsidP="00E3765F">
            <w:pPr>
              <w:spacing w:before="60" w:after="60"/>
              <w:rPr>
                <w:rFonts w:ascii="Georgia" w:hAnsi="Georgia"/>
                <w:b/>
                <w:bCs/>
              </w:rPr>
            </w:pPr>
            <w:r w:rsidRPr="00227E49">
              <w:rPr>
                <w:rFonts w:ascii="Georgia" w:eastAsia="Arial" w:hAnsi="Georgia"/>
                <w:b/>
                <w:sz w:val="22"/>
              </w:rPr>
              <w:t>Ethics:</w:t>
            </w:r>
          </w:p>
        </w:tc>
        <w:tc>
          <w:tcPr>
            <w:tcW w:w="7196" w:type="dxa"/>
          </w:tcPr>
          <w:p w14:paraId="1FBA94D9" w14:textId="77777777" w:rsidR="00E3765F" w:rsidRPr="00227E49" w:rsidRDefault="00E3765F" w:rsidP="00E3765F">
            <w:pPr>
              <w:spacing w:before="60" w:after="60"/>
              <w:rPr>
                <w:rFonts w:ascii="Georgia" w:hAnsi="Georgia"/>
                <w:i/>
                <w:sz w:val="22"/>
                <w:szCs w:val="22"/>
              </w:rPr>
            </w:pPr>
            <w:r w:rsidRPr="00227E49">
              <w:rPr>
                <w:rFonts w:ascii="Georgia" w:hAnsi="Georgia"/>
                <w:i/>
                <w:sz w:val="22"/>
                <w:szCs w:val="22"/>
              </w:rPr>
              <w:t>Select as appropriate:</w:t>
            </w:r>
          </w:p>
          <w:p w14:paraId="4CDA8B6D" w14:textId="1C3DF519" w:rsidR="00E3765F" w:rsidRPr="00227E49" w:rsidRDefault="00000000" w:rsidP="00E3765F">
            <w:pPr>
              <w:tabs>
                <w:tab w:val="left" w:pos="529"/>
              </w:tabs>
              <w:spacing w:before="60" w:after="60"/>
              <w:ind w:left="529" w:hanging="529"/>
              <w:jc w:val="both"/>
              <w:rPr>
                <w:rFonts w:ascii="Georgia" w:hAnsi="Georgia"/>
                <w:iCs/>
                <w:sz w:val="22"/>
                <w:szCs w:val="22"/>
              </w:rPr>
            </w:pPr>
            <w:sdt>
              <w:sdtPr>
                <w:rPr>
                  <w:rFonts w:ascii="Georgia" w:hAnsi="Georgia"/>
                  <w:iCs/>
                </w:rPr>
                <w:id w:val="-271776753"/>
                <w14:checkbox>
                  <w14:checked w14:val="0"/>
                  <w14:checkedState w14:val="2612" w14:font="MS Gothic"/>
                  <w14:uncheckedState w14:val="2610" w14:font="MS Gothic"/>
                </w14:checkbox>
              </w:sdtPr>
              <w:sdtContent>
                <w:r w:rsidR="00E3765F" w:rsidRPr="00227E49">
                  <w:rPr>
                    <w:rFonts w:ascii="Segoe UI Symbol" w:eastAsia="MS Mincho" w:hAnsi="Segoe UI Symbol" w:cs="Segoe UI Symbol"/>
                    <w:iCs/>
                    <w:sz w:val="22"/>
                    <w:szCs w:val="22"/>
                  </w:rPr>
                  <w:t>☐</w:t>
                </w:r>
              </w:sdtContent>
            </w:sdt>
            <w:r w:rsidR="00E3765F" w:rsidRPr="00227E49">
              <w:rPr>
                <w:rFonts w:ascii="Georgia" w:hAnsi="Georgia"/>
                <w:iCs/>
                <w:sz w:val="22"/>
                <w:szCs w:val="22"/>
              </w:rPr>
              <w:t xml:space="preserve"> </w:t>
            </w:r>
            <w:r w:rsidR="00E3765F" w:rsidRPr="00227E49">
              <w:rPr>
                <w:rFonts w:ascii="Georgia" w:hAnsi="Georgia"/>
                <w:iCs/>
                <w:sz w:val="22"/>
                <w:szCs w:val="22"/>
              </w:rPr>
              <w:tab/>
              <w:t xml:space="preserve">This concept uses only the </w:t>
            </w:r>
            <w:proofErr w:type="spellStart"/>
            <w:r w:rsidR="00E3765F" w:rsidRPr="00227E49">
              <w:rPr>
                <w:rFonts w:ascii="Georgia" w:hAnsi="Georgia"/>
                <w:iCs/>
                <w:sz w:val="22"/>
                <w:szCs w:val="22"/>
              </w:rPr>
              <w:t>IeDEA</w:t>
            </w:r>
            <w:proofErr w:type="spellEnd"/>
            <w:r w:rsidR="00E3765F" w:rsidRPr="00227E49">
              <w:rPr>
                <w:rFonts w:ascii="Georgia" w:hAnsi="Georgia"/>
                <w:iCs/>
                <w:sz w:val="22"/>
                <w:szCs w:val="22"/>
              </w:rPr>
              <w:t xml:space="preserve">-SA standard dataset and is covered by the core </w:t>
            </w:r>
            <w:proofErr w:type="spellStart"/>
            <w:r w:rsidR="00E3765F" w:rsidRPr="00227E49">
              <w:rPr>
                <w:rFonts w:ascii="Georgia" w:hAnsi="Georgia"/>
                <w:iCs/>
                <w:sz w:val="22"/>
                <w:szCs w:val="22"/>
              </w:rPr>
              <w:t>IeDEA</w:t>
            </w:r>
            <w:proofErr w:type="spellEnd"/>
            <w:r w:rsidR="00E3765F" w:rsidRPr="00227E49">
              <w:rPr>
                <w:rFonts w:ascii="Georgia" w:hAnsi="Georgia"/>
                <w:iCs/>
                <w:sz w:val="22"/>
                <w:szCs w:val="22"/>
              </w:rPr>
              <w:t>-SA ethics approvals.</w:t>
            </w:r>
          </w:p>
          <w:p w14:paraId="4A854FED" w14:textId="415F44CB" w:rsidR="00E3765F" w:rsidRPr="00227E49" w:rsidRDefault="00000000" w:rsidP="00E3765F">
            <w:pPr>
              <w:tabs>
                <w:tab w:val="left" w:pos="529"/>
              </w:tabs>
              <w:spacing w:before="60" w:after="60"/>
              <w:ind w:left="529" w:hanging="529"/>
              <w:jc w:val="both"/>
              <w:rPr>
                <w:rFonts w:ascii="Georgia" w:hAnsi="Georgia"/>
                <w:iCs/>
                <w:sz w:val="22"/>
                <w:szCs w:val="22"/>
              </w:rPr>
            </w:pPr>
            <w:sdt>
              <w:sdtPr>
                <w:rPr>
                  <w:rFonts w:ascii="Georgia" w:hAnsi="Georgia"/>
                  <w:iCs/>
                </w:rPr>
                <w:id w:val="-55403572"/>
                <w14:checkbox>
                  <w14:checked w14:val="0"/>
                  <w14:checkedState w14:val="2612" w14:font="MS Gothic"/>
                  <w14:uncheckedState w14:val="2610" w14:font="MS Gothic"/>
                </w14:checkbox>
              </w:sdtPr>
              <w:sdtContent>
                <w:r w:rsidR="00E3765F" w:rsidRPr="00227E49">
                  <w:rPr>
                    <w:rFonts w:ascii="Segoe UI Symbol" w:eastAsia="MS Mincho" w:hAnsi="Segoe UI Symbol" w:cs="Segoe UI Symbol"/>
                    <w:iCs/>
                    <w:sz w:val="22"/>
                    <w:szCs w:val="22"/>
                  </w:rPr>
                  <w:t>☐</w:t>
                </w:r>
              </w:sdtContent>
            </w:sdt>
            <w:r w:rsidR="00E3765F" w:rsidRPr="00227E49">
              <w:rPr>
                <w:rFonts w:ascii="Georgia" w:hAnsi="Georgia"/>
                <w:iCs/>
                <w:sz w:val="22"/>
                <w:szCs w:val="22"/>
              </w:rPr>
              <w:tab/>
              <w:t xml:space="preserve">This concept requires additional collection of health-related data, measurements or tests, or sampling of biological material not included in the </w:t>
            </w:r>
            <w:proofErr w:type="spellStart"/>
            <w:r w:rsidR="00E3765F" w:rsidRPr="00227E49">
              <w:rPr>
                <w:rFonts w:ascii="Georgia" w:hAnsi="Georgia"/>
                <w:iCs/>
                <w:sz w:val="22"/>
                <w:szCs w:val="22"/>
              </w:rPr>
              <w:t>IeDEA</w:t>
            </w:r>
            <w:proofErr w:type="spellEnd"/>
            <w:r w:rsidR="00E3765F" w:rsidRPr="00227E49">
              <w:rPr>
                <w:rFonts w:ascii="Georgia" w:hAnsi="Georgia"/>
                <w:iCs/>
                <w:sz w:val="22"/>
                <w:szCs w:val="22"/>
              </w:rPr>
              <w:t xml:space="preserve">-SA standard dataset. Additional ethics approval is </w:t>
            </w:r>
            <w:proofErr w:type="gramStart"/>
            <w:r w:rsidR="00E3765F" w:rsidRPr="00227E49">
              <w:rPr>
                <w:rFonts w:ascii="Georgia" w:hAnsi="Georgia"/>
                <w:iCs/>
                <w:sz w:val="22"/>
                <w:szCs w:val="22"/>
              </w:rPr>
              <w:t>required.*</w:t>
            </w:r>
            <w:proofErr w:type="gramEnd"/>
            <w:r w:rsidR="00E3765F" w:rsidRPr="00227E49">
              <w:rPr>
                <w:rFonts w:ascii="Georgia" w:hAnsi="Georgia"/>
                <w:iCs/>
                <w:sz w:val="22"/>
                <w:szCs w:val="22"/>
              </w:rPr>
              <w:t xml:space="preserve"> </w:t>
            </w:r>
            <w:r w:rsidR="00E3765F" w:rsidRPr="00227E49">
              <w:rPr>
                <w:rFonts w:ascii="Georgia" w:hAnsi="Georgia"/>
                <w:iCs/>
                <w:color w:val="A6A6A6" w:themeColor="background1" w:themeShade="A6"/>
                <w:sz w:val="22"/>
                <w:szCs w:val="22"/>
              </w:rPr>
              <w:t>(Describe ethical considerations for any additional data collection here, including responsible IRBs.)</w:t>
            </w:r>
          </w:p>
        </w:tc>
      </w:tr>
      <w:tr w:rsidR="00E3765F" w:rsidRPr="009736E2" w14:paraId="56071F0C" w14:textId="77777777" w:rsidTr="004D42D7">
        <w:trPr>
          <w:cantSplit/>
        </w:trPr>
        <w:tc>
          <w:tcPr>
            <w:tcW w:w="2306" w:type="dxa"/>
          </w:tcPr>
          <w:p w14:paraId="27D757ED" w14:textId="013E1728" w:rsidR="00E3765F" w:rsidRPr="009736E2" w:rsidRDefault="00E3765F" w:rsidP="00E3765F">
            <w:pPr>
              <w:spacing w:before="60" w:after="60"/>
              <w:rPr>
                <w:rFonts w:ascii="Georgia" w:hAnsi="Georgia"/>
                <w:b/>
                <w:bCs/>
                <w:sz w:val="22"/>
                <w:szCs w:val="22"/>
              </w:rPr>
            </w:pPr>
            <w:r w:rsidRPr="009736E2">
              <w:rPr>
                <w:rFonts w:ascii="Georgia" w:hAnsi="Georgia"/>
                <w:b/>
                <w:bCs/>
                <w:sz w:val="22"/>
                <w:szCs w:val="22"/>
              </w:rPr>
              <w:t>Milestones:</w:t>
            </w:r>
          </w:p>
        </w:tc>
        <w:tc>
          <w:tcPr>
            <w:tcW w:w="7196" w:type="dxa"/>
          </w:tcPr>
          <w:p w14:paraId="76BF9084" w14:textId="77777777" w:rsidR="00E3765F" w:rsidRDefault="00E3765F" w:rsidP="00E3765F">
            <w:pPr>
              <w:spacing w:before="60" w:after="60"/>
              <w:rPr>
                <w:rFonts w:ascii="Georgia" w:hAnsi="Georgia"/>
                <w:i/>
                <w:sz w:val="22"/>
                <w:szCs w:val="22"/>
              </w:rPr>
            </w:pPr>
            <w:r w:rsidRPr="009736E2">
              <w:rPr>
                <w:rFonts w:ascii="Georgia" w:hAnsi="Georgia"/>
                <w:i/>
                <w:sz w:val="22"/>
                <w:szCs w:val="22"/>
              </w:rPr>
              <w:t xml:space="preserve">Circulation of concept sheet: </w:t>
            </w:r>
            <w:r w:rsidRPr="00A3015D">
              <w:rPr>
                <w:rFonts w:ascii="Georgia" w:hAnsi="Georgia"/>
                <w:i/>
                <w:color w:val="A6A6A6" w:themeColor="background1" w:themeShade="A6"/>
                <w:sz w:val="22"/>
                <w:szCs w:val="22"/>
              </w:rPr>
              <w:t>&lt;date&gt;</w:t>
            </w:r>
          </w:p>
          <w:p w14:paraId="630A984E" w14:textId="6D6C8DC9" w:rsidR="00E3765F" w:rsidRPr="009736E2" w:rsidRDefault="00E3765F" w:rsidP="00E3765F">
            <w:pPr>
              <w:spacing w:before="60" w:after="60"/>
              <w:rPr>
                <w:rFonts w:ascii="Georgia" w:hAnsi="Georgia"/>
                <w:i/>
                <w:sz w:val="22"/>
                <w:szCs w:val="22"/>
              </w:rPr>
            </w:pPr>
            <w:r>
              <w:rPr>
                <w:rFonts w:ascii="Georgia" w:hAnsi="Georgia"/>
                <w:i/>
                <w:sz w:val="22"/>
                <w:szCs w:val="22"/>
              </w:rPr>
              <w:t xml:space="preserve">Ethics approval (for additional data collection): </w:t>
            </w:r>
            <w:r w:rsidRPr="00A3015D">
              <w:rPr>
                <w:rFonts w:ascii="Georgia" w:hAnsi="Georgia"/>
                <w:i/>
                <w:color w:val="A6A6A6" w:themeColor="background1" w:themeShade="A6"/>
                <w:sz w:val="22"/>
                <w:szCs w:val="22"/>
              </w:rPr>
              <w:t>&lt;date&gt;</w:t>
            </w:r>
          </w:p>
          <w:p w14:paraId="6CAB908D" w14:textId="77777777" w:rsidR="00E3765F" w:rsidRPr="009736E2" w:rsidRDefault="00E3765F" w:rsidP="00E3765F">
            <w:pPr>
              <w:spacing w:before="60" w:after="60"/>
              <w:rPr>
                <w:rFonts w:ascii="Georgia" w:hAnsi="Georgia"/>
                <w:i/>
                <w:sz w:val="22"/>
                <w:szCs w:val="22"/>
              </w:rPr>
            </w:pPr>
            <w:r w:rsidRPr="009736E2">
              <w:rPr>
                <w:rFonts w:ascii="Georgia" w:hAnsi="Georgia"/>
                <w:i/>
                <w:sz w:val="22"/>
                <w:szCs w:val="22"/>
              </w:rPr>
              <w:t xml:space="preserve">Circulation of mature draft paper: </w:t>
            </w:r>
            <w:r w:rsidRPr="00A3015D">
              <w:rPr>
                <w:rFonts w:ascii="Georgia" w:hAnsi="Georgia"/>
                <w:i/>
                <w:color w:val="A6A6A6" w:themeColor="background1" w:themeShade="A6"/>
                <w:sz w:val="22"/>
                <w:szCs w:val="22"/>
              </w:rPr>
              <w:t>&lt;date&gt;</w:t>
            </w:r>
          </w:p>
          <w:p w14:paraId="0B54F9FD" w14:textId="0CD57327" w:rsidR="00E3765F" w:rsidRPr="009736E2" w:rsidRDefault="00E3765F" w:rsidP="00E3765F">
            <w:pPr>
              <w:spacing w:before="60" w:after="60"/>
              <w:rPr>
                <w:rFonts w:ascii="Georgia" w:hAnsi="Georgia"/>
                <w:sz w:val="22"/>
                <w:szCs w:val="22"/>
              </w:rPr>
            </w:pPr>
            <w:r w:rsidRPr="009736E2">
              <w:rPr>
                <w:rFonts w:ascii="Georgia" w:hAnsi="Georgia"/>
                <w:i/>
                <w:sz w:val="22"/>
                <w:szCs w:val="22"/>
              </w:rPr>
              <w:t xml:space="preserve">Submission to target journal: </w:t>
            </w:r>
            <w:r w:rsidRPr="00A3015D">
              <w:rPr>
                <w:rFonts w:ascii="Georgia" w:hAnsi="Georgia"/>
                <w:i/>
                <w:color w:val="A6A6A6" w:themeColor="background1" w:themeShade="A6"/>
                <w:sz w:val="22"/>
                <w:szCs w:val="22"/>
              </w:rPr>
              <w:t>&lt;date&gt;</w:t>
            </w:r>
          </w:p>
        </w:tc>
      </w:tr>
      <w:tr w:rsidR="00E3765F" w:rsidRPr="009736E2" w14:paraId="3359E927" w14:textId="77777777" w:rsidTr="004D42D7">
        <w:trPr>
          <w:cantSplit/>
        </w:trPr>
        <w:tc>
          <w:tcPr>
            <w:tcW w:w="2306" w:type="dxa"/>
          </w:tcPr>
          <w:p w14:paraId="227AF0B1" w14:textId="2881CCBE" w:rsidR="00E3765F" w:rsidRPr="009736E2" w:rsidRDefault="00E3765F" w:rsidP="00E3765F">
            <w:pPr>
              <w:spacing w:before="60" w:after="60"/>
              <w:rPr>
                <w:rFonts w:ascii="Georgia" w:hAnsi="Georgia"/>
                <w:b/>
                <w:sz w:val="22"/>
                <w:szCs w:val="22"/>
              </w:rPr>
            </w:pPr>
            <w:r w:rsidRPr="009736E2">
              <w:rPr>
                <w:rFonts w:ascii="Georgia" w:hAnsi="Georgia"/>
                <w:b/>
                <w:bCs/>
                <w:sz w:val="22"/>
                <w:szCs w:val="22"/>
              </w:rPr>
              <w:t>Abstract:</w:t>
            </w:r>
            <w:r w:rsidRPr="009736E2">
              <w:rPr>
                <w:rFonts w:ascii="Georgia" w:hAnsi="Georgia"/>
                <w:b/>
                <w:sz w:val="22"/>
                <w:szCs w:val="22"/>
              </w:rPr>
              <w:br/>
            </w:r>
            <w:r w:rsidRPr="009736E2">
              <w:rPr>
                <w:rFonts w:ascii="Georgia" w:hAnsi="Georgia"/>
                <w:sz w:val="22"/>
                <w:szCs w:val="22"/>
              </w:rPr>
              <w:t>(about 100 words)</w:t>
            </w:r>
          </w:p>
        </w:tc>
        <w:tc>
          <w:tcPr>
            <w:tcW w:w="7196" w:type="dxa"/>
          </w:tcPr>
          <w:p w14:paraId="7F8DAD68" w14:textId="7DF13A26" w:rsidR="00E3765F" w:rsidRPr="009736E2" w:rsidRDefault="00E3765F" w:rsidP="00E3765F">
            <w:pPr>
              <w:spacing w:before="60" w:after="60"/>
              <w:rPr>
                <w:rFonts w:ascii="Georgia" w:hAnsi="Georgia"/>
                <w:sz w:val="22"/>
                <w:szCs w:val="22"/>
              </w:rPr>
            </w:pPr>
            <w:r w:rsidRPr="009736E2">
              <w:rPr>
                <w:rFonts w:ascii="Georgia" w:hAnsi="Georgia"/>
                <w:sz w:val="22"/>
                <w:szCs w:val="22"/>
              </w:rPr>
              <w:t>Background and objectives</w:t>
            </w:r>
          </w:p>
          <w:p w14:paraId="61707C35" w14:textId="7D800A08" w:rsidR="00E3765F" w:rsidRPr="009736E2" w:rsidRDefault="00E3765F" w:rsidP="00E3765F">
            <w:pPr>
              <w:spacing w:before="60" w:after="60"/>
              <w:rPr>
                <w:rFonts w:ascii="Georgia" w:hAnsi="Georgia"/>
                <w:i/>
                <w:sz w:val="22"/>
                <w:szCs w:val="22"/>
              </w:rPr>
            </w:pPr>
            <w:r w:rsidRPr="009736E2">
              <w:rPr>
                <w:rFonts w:ascii="Georgia" w:hAnsi="Georgia"/>
                <w:sz w:val="22"/>
                <w:szCs w:val="22"/>
              </w:rPr>
              <w:t>Methods</w:t>
            </w:r>
          </w:p>
        </w:tc>
      </w:tr>
      <w:tr w:rsidR="00E3765F" w:rsidRPr="009736E2" w14:paraId="0F3F1BAD" w14:textId="77777777" w:rsidTr="004D42D7">
        <w:trPr>
          <w:cantSplit/>
        </w:trPr>
        <w:tc>
          <w:tcPr>
            <w:tcW w:w="2306" w:type="dxa"/>
          </w:tcPr>
          <w:p w14:paraId="1B52463A" w14:textId="794261CB" w:rsidR="00E3765F" w:rsidRPr="009736E2" w:rsidRDefault="00E3765F" w:rsidP="00E3765F">
            <w:pPr>
              <w:spacing w:before="60" w:after="60"/>
              <w:rPr>
                <w:rFonts w:ascii="Georgia" w:hAnsi="Georgia"/>
                <w:b/>
                <w:sz w:val="22"/>
                <w:szCs w:val="22"/>
              </w:rPr>
            </w:pPr>
            <w:r w:rsidRPr="009736E2">
              <w:rPr>
                <w:rFonts w:ascii="Georgia" w:hAnsi="Georgia"/>
                <w:b/>
                <w:bCs/>
                <w:sz w:val="22"/>
                <w:szCs w:val="22"/>
              </w:rPr>
              <w:t>Outline:</w:t>
            </w:r>
            <w:r w:rsidRPr="009736E2">
              <w:rPr>
                <w:rFonts w:ascii="Georgia" w:hAnsi="Georgia"/>
                <w:b/>
                <w:sz w:val="22"/>
                <w:szCs w:val="22"/>
              </w:rPr>
              <w:br/>
            </w:r>
            <w:r w:rsidRPr="009736E2">
              <w:rPr>
                <w:rFonts w:ascii="Georgia" w:hAnsi="Georgia"/>
                <w:sz w:val="22"/>
                <w:szCs w:val="22"/>
              </w:rPr>
              <w:t>(about 1000 words)</w:t>
            </w:r>
          </w:p>
        </w:tc>
        <w:tc>
          <w:tcPr>
            <w:tcW w:w="7196" w:type="dxa"/>
          </w:tcPr>
          <w:p w14:paraId="3075792A" w14:textId="340DD110" w:rsidR="00E3765F" w:rsidRPr="009736E2" w:rsidRDefault="00E3765F" w:rsidP="00E3765F">
            <w:pPr>
              <w:spacing w:before="60" w:after="60"/>
              <w:jc w:val="both"/>
              <w:rPr>
                <w:rFonts w:ascii="Georgia" w:hAnsi="Georgia"/>
                <w:sz w:val="22"/>
                <w:szCs w:val="22"/>
              </w:rPr>
            </w:pPr>
            <w:r w:rsidRPr="009736E2">
              <w:rPr>
                <w:rFonts w:ascii="Georgia" w:hAnsi="Georgia"/>
                <w:iCs/>
                <w:sz w:val="22"/>
                <w:szCs w:val="22"/>
              </w:rPr>
              <w:t>Background</w:t>
            </w:r>
          </w:p>
          <w:p w14:paraId="533899A9" w14:textId="696C3BA4" w:rsidR="00E3765F" w:rsidRPr="009736E2" w:rsidRDefault="00E3765F" w:rsidP="00E3765F">
            <w:pPr>
              <w:spacing w:before="60" w:after="60"/>
              <w:jc w:val="both"/>
              <w:rPr>
                <w:rFonts w:ascii="Georgia" w:hAnsi="Georgia"/>
                <w:iCs/>
                <w:sz w:val="22"/>
                <w:szCs w:val="22"/>
              </w:rPr>
            </w:pPr>
            <w:r w:rsidRPr="009736E2">
              <w:rPr>
                <w:rFonts w:ascii="Georgia" w:hAnsi="Georgia"/>
                <w:iCs/>
                <w:sz w:val="22"/>
                <w:szCs w:val="22"/>
              </w:rPr>
              <w:t>Objectives and hypotheses</w:t>
            </w:r>
          </w:p>
          <w:p w14:paraId="3D6BC049" w14:textId="3D3DEF10" w:rsidR="00E3765F" w:rsidRPr="009736E2" w:rsidRDefault="00E3765F" w:rsidP="00E3765F">
            <w:pPr>
              <w:spacing w:before="60" w:after="60"/>
              <w:jc w:val="both"/>
              <w:rPr>
                <w:rFonts w:ascii="Georgia" w:hAnsi="Georgia"/>
                <w:iCs/>
                <w:sz w:val="22"/>
                <w:szCs w:val="22"/>
              </w:rPr>
            </w:pPr>
            <w:r w:rsidRPr="009736E2">
              <w:rPr>
                <w:rFonts w:ascii="Georgia" w:hAnsi="Georgia"/>
                <w:iCs/>
                <w:sz w:val="22"/>
                <w:szCs w:val="22"/>
              </w:rPr>
              <w:t>Study design</w:t>
            </w:r>
          </w:p>
          <w:p w14:paraId="5412B2AD" w14:textId="5293688C" w:rsidR="00E3765F" w:rsidRPr="009736E2" w:rsidRDefault="00E3765F" w:rsidP="00E3765F">
            <w:pPr>
              <w:spacing w:before="60" w:after="60"/>
              <w:jc w:val="both"/>
              <w:rPr>
                <w:rFonts w:ascii="Georgia" w:hAnsi="Georgia"/>
                <w:iCs/>
                <w:sz w:val="22"/>
                <w:szCs w:val="22"/>
              </w:rPr>
            </w:pPr>
            <w:r w:rsidRPr="009736E2">
              <w:rPr>
                <w:rFonts w:ascii="Georgia" w:hAnsi="Georgia"/>
                <w:iCs/>
                <w:sz w:val="22"/>
                <w:szCs w:val="22"/>
              </w:rPr>
              <w:t>Eligibility criteria</w:t>
            </w:r>
          </w:p>
          <w:p w14:paraId="6C5D6ED0" w14:textId="2C755854" w:rsidR="00E3765F" w:rsidRPr="009736E2" w:rsidRDefault="00E3765F" w:rsidP="00E3765F">
            <w:pPr>
              <w:spacing w:before="60" w:after="60"/>
              <w:jc w:val="both"/>
              <w:rPr>
                <w:rFonts w:ascii="Georgia" w:hAnsi="Georgia"/>
                <w:iCs/>
                <w:sz w:val="22"/>
                <w:szCs w:val="22"/>
              </w:rPr>
            </w:pPr>
            <w:r w:rsidRPr="009736E2">
              <w:rPr>
                <w:rFonts w:ascii="Georgia" w:hAnsi="Georgia"/>
                <w:iCs/>
                <w:sz w:val="22"/>
                <w:szCs w:val="22"/>
              </w:rPr>
              <w:t>Key variables and definitions</w:t>
            </w:r>
          </w:p>
          <w:p w14:paraId="577104D7" w14:textId="22FFD1CC" w:rsidR="00E3765F" w:rsidRPr="009736E2" w:rsidRDefault="00E3765F" w:rsidP="00E3765F">
            <w:pPr>
              <w:spacing w:before="60" w:after="60"/>
              <w:jc w:val="both"/>
              <w:rPr>
                <w:rFonts w:ascii="Georgia" w:hAnsi="Georgia"/>
                <w:iCs/>
                <w:sz w:val="22"/>
                <w:szCs w:val="22"/>
              </w:rPr>
            </w:pPr>
            <w:r w:rsidRPr="009736E2">
              <w:rPr>
                <w:rFonts w:ascii="Georgia" w:hAnsi="Georgia"/>
                <w:iCs/>
                <w:sz w:val="22"/>
                <w:szCs w:val="22"/>
              </w:rPr>
              <w:t>Outcomes</w:t>
            </w:r>
          </w:p>
          <w:p w14:paraId="799E2616" w14:textId="70953B42" w:rsidR="00E3765F" w:rsidRPr="009736E2" w:rsidRDefault="00E3765F" w:rsidP="00E3765F">
            <w:pPr>
              <w:spacing w:before="60" w:after="60"/>
              <w:jc w:val="both"/>
              <w:rPr>
                <w:rFonts w:ascii="Georgia" w:hAnsi="Georgia"/>
                <w:iCs/>
                <w:sz w:val="22"/>
                <w:szCs w:val="22"/>
              </w:rPr>
            </w:pPr>
            <w:r w:rsidRPr="009736E2">
              <w:rPr>
                <w:rFonts w:ascii="Georgia" w:hAnsi="Georgia"/>
                <w:iCs/>
                <w:sz w:val="22"/>
                <w:szCs w:val="22"/>
              </w:rPr>
              <w:t>Statistical methods</w:t>
            </w:r>
          </w:p>
          <w:p w14:paraId="42A8F9D7" w14:textId="2414F7C9" w:rsidR="00E3765F" w:rsidRPr="009736E2" w:rsidRDefault="00E3765F" w:rsidP="00E3765F">
            <w:pPr>
              <w:spacing w:before="60" w:after="60"/>
              <w:jc w:val="both"/>
              <w:rPr>
                <w:rFonts w:ascii="Georgia" w:hAnsi="Georgia"/>
                <w:iCs/>
                <w:sz w:val="22"/>
                <w:szCs w:val="22"/>
              </w:rPr>
            </w:pPr>
            <w:r w:rsidRPr="009736E2">
              <w:rPr>
                <w:rFonts w:ascii="Georgia" w:hAnsi="Georgia"/>
                <w:iCs/>
                <w:sz w:val="22"/>
                <w:szCs w:val="22"/>
              </w:rPr>
              <w:t>Sample size considerations</w:t>
            </w:r>
          </w:p>
          <w:p w14:paraId="798C1CF0" w14:textId="111A2BE8" w:rsidR="00E3765F" w:rsidRPr="009736E2" w:rsidRDefault="00E3765F" w:rsidP="00E3765F">
            <w:pPr>
              <w:spacing w:before="60" w:after="60"/>
              <w:jc w:val="both"/>
              <w:rPr>
                <w:rFonts w:ascii="Georgia" w:hAnsi="Georgia"/>
                <w:sz w:val="22"/>
                <w:szCs w:val="22"/>
              </w:rPr>
            </w:pPr>
            <w:r w:rsidRPr="009736E2">
              <w:rPr>
                <w:rFonts w:ascii="Georgia" w:hAnsi="Georgia"/>
                <w:iCs/>
                <w:sz w:val="22"/>
                <w:szCs w:val="22"/>
              </w:rPr>
              <w:t>References</w:t>
            </w:r>
            <w:r w:rsidRPr="009736E2">
              <w:rPr>
                <w:rFonts w:ascii="Georgia" w:hAnsi="Georgia"/>
                <w:i/>
              </w:rPr>
              <w:fldChar w:fldCharType="begin"/>
            </w:r>
            <w:r w:rsidRPr="00A3015D">
              <w:rPr>
                <w:rFonts w:ascii="Georgia" w:hAnsi="Georgia"/>
                <w:i/>
                <w:sz w:val="22"/>
                <w:szCs w:val="22"/>
              </w:rPr>
              <w:instrText xml:space="preserve">  </w:instrText>
            </w:r>
            <w:r w:rsidRPr="009736E2">
              <w:rPr>
                <w:rFonts w:ascii="Georgia" w:hAnsi="Georgia"/>
                <w:i/>
              </w:rPr>
              <w:fldChar w:fldCharType="end"/>
            </w:r>
          </w:p>
        </w:tc>
      </w:tr>
    </w:tbl>
    <w:p w14:paraId="03157253" w14:textId="77777777" w:rsidR="00B94232" w:rsidRPr="009736E2" w:rsidRDefault="00B94232" w:rsidP="00B94232">
      <w:pPr>
        <w:rPr>
          <w:rFonts w:ascii="Georgia" w:hAnsi="Georgia"/>
        </w:rPr>
      </w:pPr>
    </w:p>
    <w:p w14:paraId="6FE01775" w14:textId="53DD7D77" w:rsidR="000E3A21" w:rsidRPr="009736E2" w:rsidRDefault="00B94232" w:rsidP="00A63313">
      <w:pPr>
        <w:spacing w:after="200" w:line="276" w:lineRule="auto"/>
        <w:rPr>
          <w:rFonts w:ascii="Georgia" w:hAnsi="Georgia"/>
          <w:b/>
          <w:sz w:val="24"/>
          <w:szCs w:val="24"/>
        </w:rPr>
      </w:pPr>
      <w:r w:rsidRPr="009736E2">
        <w:rPr>
          <w:rFonts w:ascii="Georgia" w:hAnsi="Georgia"/>
        </w:rPr>
        <w:t xml:space="preserve"> </w:t>
      </w:r>
      <w:r w:rsidR="008B4217">
        <w:rPr>
          <w:rFonts w:ascii="Georgia" w:hAnsi="Georgia"/>
        </w:rPr>
        <w:t xml:space="preserve">* If additional ethics approvals are required, a copy </w:t>
      </w:r>
      <w:r w:rsidR="007631F3">
        <w:rPr>
          <w:rFonts w:ascii="Georgia" w:hAnsi="Georgia"/>
        </w:rPr>
        <w:t>must be sent to the ISPM Program</w:t>
      </w:r>
      <w:r w:rsidR="008B4217">
        <w:rPr>
          <w:rFonts w:ascii="Georgia" w:hAnsi="Georgia"/>
        </w:rPr>
        <w:t xml:space="preserve"> Manager before data collection can begin.</w:t>
      </w:r>
    </w:p>
    <w:sectPr w:rsidR="000E3A21" w:rsidRPr="009736E2" w:rsidSect="00845428">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4F49" w14:textId="77777777" w:rsidR="00845428" w:rsidRDefault="00845428" w:rsidP="001947AB">
      <w:r>
        <w:separator/>
      </w:r>
    </w:p>
  </w:endnote>
  <w:endnote w:type="continuationSeparator" w:id="0">
    <w:p w14:paraId="276333B0" w14:textId="77777777" w:rsidR="00845428" w:rsidRDefault="00845428" w:rsidP="0019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E331" w14:textId="77777777" w:rsidR="00845428" w:rsidRDefault="00845428" w:rsidP="001947AB">
      <w:r>
        <w:separator/>
      </w:r>
    </w:p>
  </w:footnote>
  <w:footnote w:type="continuationSeparator" w:id="0">
    <w:p w14:paraId="61A5FC40" w14:textId="77777777" w:rsidR="00845428" w:rsidRDefault="00845428" w:rsidP="0019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26CC" w14:textId="52FA42B8" w:rsidR="00AC2963" w:rsidRDefault="00AC2963">
    <w:pPr>
      <w:pStyle w:val="Header"/>
      <w:rPr>
        <w:lang w:val="it-IT"/>
      </w:rPr>
    </w:pPr>
    <w:r w:rsidRPr="002B1E94">
      <w:rPr>
        <w:lang w:val="it-IT"/>
      </w:rPr>
      <w:t>IeDEA-SA Regional concept template</w:t>
    </w:r>
    <w:r w:rsidR="00165620" w:rsidRPr="002B1E94">
      <w:rPr>
        <w:lang w:val="it-IT"/>
      </w:rPr>
      <w:t xml:space="preserve"> v</w:t>
    </w:r>
    <w:r w:rsidR="002B1E94" w:rsidRPr="002B1E94">
      <w:rPr>
        <w:lang w:val="it-IT"/>
      </w:rPr>
      <w:t>3</w:t>
    </w:r>
    <w:r w:rsidRPr="002B1E94">
      <w:rPr>
        <w:lang w:val="it-IT"/>
      </w:rPr>
      <w:t xml:space="preserve">, </w:t>
    </w:r>
    <w:r w:rsidR="00FC20B4">
      <w:rPr>
        <w:lang w:val="it-IT"/>
      </w:rPr>
      <w:t>17</w:t>
    </w:r>
    <w:r w:rsidR="00C363B9" w:rsidRPr="002B1E94">
      <w:rPr>
        <w:lang w:val="it-IT"/>
      </w:rPr>
      <w:t xml:space="preserve"> </w:t>
    </w:r>
    <w:r w:rsidR="00FC20B4">
      <w:rPr>
        <w:lang w:val="it-IT"/>
      </w:rPr>
      <w:t>April</w:t>
    </w:r>
    <w:r w:rsidR="002B1E94">
      <w:rPr>
        <w:lang w:val="it-IT"/>
      </w:rPr>
      <w:t xml:space="preserve"> 202</w:t>
    </w:r>
    <w:r w:rsidR="00FC20B4">
      <w:rPr>
        <w:lang w:val="it-IT"/>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61C"/>
    <w:multiLevelType w:val="hybridMultilevel"/>
    <w:tmpl w:val="FF6A1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3E6D90"/>
    <w:multiLevelType w:val="hybridMultilevel"/>
    <w:tmpl w:val="DE7E1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C21516"/>
    <w:multiLevelType w:val="hybridMultilevel"/>
    <w:tmpl w:val="5906BE2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1F05FD"/>
    <w:multiLevelType w:val="hybridMultilevel"/>
    <w:tmpl w:val="CE484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196AFE"/>
    <w:multiLevelType w:val="hybridMultilevel"/>
    <w:tmpl w:val="E878E6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FE6A24"/>
    <w:multiLevelType w:val="hybridMultilevel"/>
    <w:tmpl w:val="60725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9AE3383"/>
    <w:multiLevelType w:val="hybridMultilevel"/>
    <w:tmpl w:val="E7C62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A7F0FEB"/>
    <w:multiLevelType w:val="hybridMultilevel"/>
    <w:tmpl w:val="4F32C082"/>
    <w:lvl w:ilvl="0" w:tplc="53EE4A5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C6F35"/>
    <w:multiLevelType w:val="hybridMultilevel"/>
    <w:tmpl w:val="475AB2D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3E57255"/>
    <w:multiLevelType w:val="hybridMultilevel"/>
    <w:tmpl w:val="43E296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C133335"/>
    <w:multiLevelType w:val="hybridMultilevel"/>
    <w:tmpl w:val="D66A5092"/>
    <w:lvl w:ilvl="0" w:tplc="4064C972">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4D2966B7"/>
    <w:multiLevelType w:val="hybridMultilevel"/>
    <w:tmpl w:val="897E4678"/>
    <w:lvl w:ilvl="0" w:tplc="779630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F128F"/>
    <w:multiLevelType w:val="hybridMultilevel"/>
    <w:tmpl w:val="7578F6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A6E7D03"/>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814662"/>
    <w:multiLevelType w:val="hybridMultilevel"/>
    <w:tmpl w:val="C2B63946"/>
    <w:lvl w:ilvl="0" w:tplc="EA30FAD8">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4CE71A9"/>
    <w:multiLevelType w:val="hybridMultilevel"/>
    <w:tmpl w:val="5DBA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25151"/>
    <w:multiLevelType w:val="hybridMultilevel"/>
    <w:tmpl w:val="9BE65622"/>
    <w:lvl w:ilvl="0" w:tplc="779630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B21DB7"/>
    <w:multiLevelType w:val="hybridMultilevel"/>
    <w:tmpl w:val="408EDE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3167215"/>
    <w:multiLevelType w:val="hybridMultilevel"/>
    <w:tmpl w:val="E64EDB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46B0DFD"/>
    <w:multiLevelType w:val="hybridMultilevel"/>
    <w:tmpl w:val="9DA679A6"/>
    <w:lvl w:ilvl="0" w:tplc="C6D6AFD0">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356E40"/>
    <w:multiLevelType w:val="hybridMultilevel"/>
    <w:tmpl w:val="32BA7886"/>
    <w:lvl w:ilvl="0" w:tplc="2AB4AF04">
      <w:start w:val="1"/>
      <w:numFmt w:val="lowerLetter"/>
      <w:lvlText w:val="%1)"/>
      <w:lvlJc w:val="left"/>
      <w:pPr>
        <w:tabs>
          <w:tab w:val="num" w:pos="927"/>
        </w:tabs>
        <w:ind w:left="927" w:hanging="567"/>
      </w:pPr>
      <w:rPr>
        <w:rFonts w:asciiTheme="minorHAnsi" w:eastAsia="Times New Roman" w:hAnsiTheme="minorHAnsi" w:cs="Courier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D9747B"/>
    <w:multiLevelType w:val="hybridMultilevel"/>
    <w:tmpl w:val="55EE1C20"/>
    <w:lvl w:ilvl="0" w:tplc="5B006CF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95603565">
    <w:abstractNumId w:val="1"/>
  </w:num>
  <w:num w:numId="2" w16cid:durableId="93865119">
    <w:abstractNumId w:val="5"/>
  </w:num>
  <w:num w:numId="3" w16cid:durableId="1490050018">
    <w:abstractNumId w:val="9"/>
  </w:num>
  <w:num w:numId="4" w16cid:durableId="1341929405">
    <w:abstractNumId w:val="4"/>
  </w:num>
  <w:num w:numId="5" w16cid:durableId="1837111990">
    <w:abstractNumId w:val="17"/>
  </w:num>
  <w:num w:numId="6" w16cid:durableId="2106072408">
    <w:abstractNumId w:val="12"/>
  </w:num>
  <w:num w:numId="7" w16cid:durableId="2133399250">
    <w:abstractNumId w:val="2"/>
  </w:num>
  <w:num w:numId="8" w16cid:durableId="1643582071">
    <w:abstractNumId w:val="8"/>
  </w:num>
  <w:num w:numId="9" w16cid:durableId="929895255">
    <w:abstractNumId w:val="18"/>
  </w:num>
  <w:num w:numId="10" w16cid:durableId="965745301">
    <w:abstractNumId w:val="3"/>
  </w:num>
  <w:num w:numId="11" w16cid:durableId="398942505">
    <w:abstractNumId w:val="21"/>
  </w:num>
  <w:num w:numId="12" w16cid:durableId="1369985743">
    <w:abstractNumId w:val="10"/>
  </w:num>
  <w:num w:numId="13" w16cid:durableId="1956516723">
    <w:abstractNumId w:val="6"/>
  </w:num>
  <w:num w:numId="14" w16cid:durableId="751661088">
    <w:abstractNumId w:val="0"/>
  </w:num>
  <w:num w:numId="15" w16cid:durableId="393092682">
    <w:abstractNumId w:val="19"/>
  </w:num>
  <w:num w:numId="16" w16cid:durableId="1245527591">
    <w:abstractNumId w:val="20"/>
  </w:num>
  <w:num w:numId="17" w16cid:durableId="1851214877">
    <w:abstractNumId w:val="7"/>
  </w:num>
  <w:num w:numId="18" w16cid:durableId="1373381682">
    <w:abstractNumId w:val="15"/>
  </w:num>
  <w:num w:numId="19" w16cid:durableId="1777872272">
    <w:abstractNumId w:val="13"/>
  </w:num>
  <w:num w:numId="20" w16cid:durableId="1614553333">
    <w:abstractNumId w:val="14"/>
  </w:num>
  <w:num w:numId="21" w16cid:durableId="1502160504">
    <w:abstractNumId w:val="11"/>
  </w:num>
  <w:num w:numId="22" w16cid:durableId="156960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21"/>
    <w:rsid w:val="00002D16"/>
    <w:rsid w:val="000053AD"/>
    <w:rsid w:val="00020943"/>
    <w:rsid w:val="00021481"/>
    <w:rsid w:val="00027743"/>
    <w:rsid w:val="00040CDF"/>
    <w:rsid w:val="000419D6"/>
    <w:rsid w:val="0005393C"/>
    <w:rsid w:val="00055B2A"/>
    <w:rsid w:val="000710AD"/>
    <w:rsid w:val="000923E2"/>
    <w:rsid w:val="00092CD8"/>
    <w:rsid w:val="0009495A"/>
    <w:rsid w:val="000A53AA"/>
    <w:rsid w:val="000C2473"/>
    <w:rsid w:val="000C7487"/>
    <w:rsid w:val="000D03D8"/>
    <w:rsid w:val="000D331D"/>
    <w:rsid w:val="000E0AF7"/>
    <w:rsid w:val="000E3A21"/>
    <w:rsid w:val="000E44CA"/>
    <w:rsid w:val="000F1D97"/>
    <w:rsid w:val="0010277C"/>
    <w:rsid w:val="00113E49"/>
    <w:rsid w:val="00123CCA"/>
    <w:rsid w:val="00125CD7"/>
    <w:rsid w:val="00126976"/>
    <w:rsid w:val="00126C22"/>
    <w:rsid w:val="00136034"/>
    <w:rsid w:val="0014363E"/>
    <w:rsid w:val="00154BC8"/>
    <w:rsid w:val="0015704D"/>
    <w:rsid w:val="00163120"/>
    <w:rsid w:val="00163545"/>
    <w:rsid w:val="00165620"/>
    <w:rsid w:val="001765EE"/>
    <w:rsid w:val="00183C96"/>
    <w:rsid w:val="001866A3"/>
    <w:rsid w:val="00187099"/>
    <w:rsid w:val="00191779"/>
    <w:rsid w:val="0019394F"/>
    <w:rsid w:val="001947AB"/>
    <w:rsid w:val="001A2D8F"/>
    <w:rsid w:val="001A704E"/>
    <w:rsid w:val="001B5D35"/>
    <w:rsid w:val="001C42D0"/>
    <w:rsid w:val="001E1BC4"/>
    <w:rsid w:val="001E49AF"/>
    <w:rsid w:val="001E7411"/>
    <w:rsid w:val="001F1154"/>
    <w:rsid w:val="001F1295"/>
    <w:rsid w:val="001F44AA"/>
    <w:rsid w:val="001F52C0"/>
    <w:rsid w:val="00224644"/>
    <w:rsid w:val="00226B8F"/>
    <w:rsid w:val="00227CD6"/>
    <w:rsid w:val="00227E49"/>
    <w:rsid w:val="00237208"/>
    <w:rsid w:val="00243962"/>
    <w:rsid w:val="002457F7"/>
    <w:rsid w:val="00254368"/>
    <w:rsid w:val="00264740"/>
    <w:rsid w:val="00272CF5"/>
    <w:rsid w:val="0029620C"/>
    <w:rsid w:val="002976BA"/>
    <w:rsid w:val="002B1E94"/>
    <w:rsid w:val="002C147D"/>
    <w:rsid w:val="002C3085"/>
    <w:rsid w:val="002C4AF3"/>
    <w:rsid w:val="002D665D"/>
    <w:rsid w:val="002E527D"/>
    <w:rsid w:val="002E66E3"/>
    <w:rsid w:val="00312A0E"/>
    <w:rsid w:val="0031701B"/>
    <w:rsid w:val="00332C71"/>
    <w:rsid w:val="003528FA"/>
    <w:rsid w:val="003534FB"/>
    <w:rsid w:val="00355E78"/>
    <w:rsid w:val="00363ED4"/>
    <w:rsid w:val="00371DA3"/>
    <w:rsid w:val="00395749"/>
    <w:rsid w:val="003A5941"/>
    <w:rsid w:val="003B1936"/>
    <w:rsid w:val="003D1BC9"/>
    <w:rsid w:val="003D484B"/>
    <w:rsid w:val="003D7B46"/>
    <w:rsid w:val="003F20DF"/>
    <w:rsid w:val="003F3CE5"/>
    <w:rsid w:val="004120D0"/>
    <w:rsid w:val="00412511"/>
    <w:rsid w:val="0041487B"/>
    <w:rsid w:val="00430CE3"/>
    <w:rsid w:val="00431379"/>
    <w:rsid w:val="00432A00"/>
    <w:rsid w:val="00432FE0"/>
    <w:rsid w:val="00435C89"/>
    <w:rsid w:val="00435CAE"/>
    <w:rsid w:val="00437B3F"/>
    <w:rsid w:val="004542BE"/>
    <w:rsid w:val="00455280"/>
    <w:rsid w:val="0046354F"/>
    <w:rsid w:val="004869F5"/>
    <w:rsid w:val="004A537F"/>
    <w:rsid w:val="004A6C09"/>
    <w:rsid w:val="004D3596"/>
    <w:rsid w:val="004D3DB9"/>
    <w:rsid w:val="004D42D7"/>
    <w:rsid w:val="004E26E1"/>
    <w:rsid w:val="004E42C8"/>
    <w:rsid w:val="004F731A"/>
    <w:rsid w:val="0053275E"/>
    <w:rsid w:val="005372E7"/>
    <w:rsid w:val="00545E01"/>
    <w:rsid w:val="005644AE"/>
    <w:rsid w:val="00565742"/>
    <w:rsid w:val="0057695A"/>
    <w:rsid w:val="005909AF"/>
    <w:rsid w:val="005A2AF9"/>
    <w:rsid w:val="005A7E68"/>
    <w:rsid w:val="005B112E"/>
    <w:rsid w:val="005B3298"/>
    <w:rsid w:val="005B4C8B"/>
    <w:rsid w:val="005B5269"/>
    <w:rsid w:val="005C2605"/>
    <w:rsid w:val="005C7236"/>
    <w:rsid w:val="005D53EF"/>
    <w:rsid w:val="005D63FB"/>
    <w:rsid w:val="005E6F63"/>
    <w:rsid w:val="005F4CC6"/>
    <w:rsid w:val="0060281F"/>
    <w:rsid w:val="00607658"/>
    <w:rsid w:val="00616EEE"/>
    <w:rsid w:val="0061735A"/>
    <w:rsid w:val="0062162E"/>
    <w:rsid w:val="0063681C"/>
    <w:rsid w:val="006452C1"/>
    <w:rsid w:val="00645AEF"/>
    <w:rsid w:val="006539E0"/>
    <w:rsid w:val="00674737"/>
    <w:rsid w:val="00686DC8"/>
    <w:rsid w:val="00694C26"/>
    <w:rsid w:val="006A5E28"/>
    <w:rsid w:val="006B62B4"/>
    <w:rsid w:val="006C0409"/>
    <w:rsid w:val="006C5B76"/>
    <w:rsid w:val="006D2053"/>
    <w:rsid w:val="006D2725"/>
    <w:rsid w:val="006E1EA5"/>
    <w:rsid w:val="006E36AE"/>
    <w:rsid w:val="006E6819"/>
    <w:rsid w:val="006F71CB"/>
    <w:rsid w:val="00705E64"/>
    <w:rsid w:val="007142CC"/>
    <w:rsid w:val="00716321"/>
    <w:rsid w:val="00717201"/>
    <w:rsid w:val="00726AF0"/>
    <w:rsid w:val="00735780"/>
    <w:rsid w:val="007561C5"/>
    <w:rsid w:val="007631F3"/>
    <w:rsid w:val="00763F9C"/>
    <w:rsid w:val="007643B9"/>
    <w:rsid w:val="00776765"/>
    <w:rsid w:val="007863CF"/>
    <w:rsid w:val="0079077E"/>
    <w:rsid w:val="00790F63"/>
    <w:rsid w:val="007A69E1"/>
    <w:rsid w:val="007B3999"/>
    <w:rsid w:val="007C5B34"/>
    <w:rsid w:val="007C6068"/>
    <w:rsid w:val="007D1C29"/>
    <w:rsid w:val="007D388C"/>
    <w:rsid w:val="007D524F"/>
    <w:rsid w:val="007D69E2"/>
    <w:rsid w:val="007F318B"/>
    <w:rsid w:val="0080760C"/>
    <w:rsid w:val="00814CA5"/>
    <w:rsid w:val="00816B20"/>
    <w:rsid w:val="00830F71"/>
    <w:rsid w:val="00845428"/>
    <w:rsid w:val="00861A04"/>
    <w:rsid w:val="008645DC"/>
    <w:rsid w:val="00865A30"/>
    <w:rsid w:val="00867D88"/>
    <w:rsid w:val="00873901"/>
    <w:rsid w:val="008751A4"/>
    <w:rsid w:val="00882B7E"/>
    <w:rsid w:val="00884020"/>
    <w:rsid w:val="008864EB"/>
    <w:rsid w:val="008979A2"/>
    <w:rsid w:val="008A6F5C"/>
    <w:rsid w:val="008B4217"/>
    <w:rsid w:val="008B7150"/>
    <w:rsid w:val="008C35AF"/>
    <w:rsid w:val="008C3FC3"/>
    <w:rsid w:val="008C7A46"/>
    <w:rsid w:val="008D1FEF"/>
    <w:rsid w:val="008D7B8F"/>
    <w:rsid w:val="008E2F9F"/>
    <w:rsid w:val="008F30BC"/>
    <w:rsid w:val="008F409A"/>
    <w:rsid w:val="00907B7E"/>
    <w:rsid w:val="00912D14"/>
    <w:rsid w:val="009322FF"/>
    <w:rsid w:val="0093451C"/>
    <w:rsid w:val="009350B3"/>
    <w:rsid w:val="00963537"/>
    <w:rsid w:val="009638A7"/>
    <w:rsid w:val="0096677E"/>
    <w:rsid w:val="00966AF2"/>
    <w:rsid w:val="009736E2"/>
    <w:rsid w:val="009742D8"/>
    <w:rsid w:val="00985390"/>
    <w:rsid w:val="0098596F"/>
    <w:rsid w:val="009A5D42"/>
    <w:rsid w:val="009A725A"/>
    <w:rsid w:val="009C6A3D"/>
    <w:rsid w:val="009D5D46"/>
    <w:rsid w:val="009F308D"/>
    <w:rsid w:val="009F513C"/>
    <w:rsid w:val="009F5CA9"/>
    <w:rsid w:val="009F7E42"/>
    <w:rsid w:val="00A005A4"/>
    <w:rsid w:val="00A01178"/>
    <w:rsid w:val="00A25B4F"/>
    <w:rsid w:val="00A3015D"/>
    <w:rsid w:val="00A327CA"/>
    <w:rsid w:val="00A41D76"/>
    <w:rsid w:val="00A44C56"/>
    <w:rsid w:val="00A47952"/>
    <w:rsid w:val="00A5532B"/>
    <w:rsid w:val="00A576B8"/>
    <w:rsid w:val="00A63313"/>
    <w:rsid w:val="00A679D1"/>
    <w:rsid w:val="00A75095"/>
    <w:rsid w:val="00A9305D"/>
    <w:rsid w:val="00AA25BC"/>
    <w:rsid w:val="00AA497F"/>
    <w:rsid w:val="00AB6339"/>
    <w:rsid w:val="00AC2963"/>
    <w:rsid w:val="00AC455F"/>
    <w:rsid w:val="00AC4E74"/>
    <w:rsid w:val="00AC7059"/>
    <w:rsid w:val="00AD7032"/>
    <w:rsid w:val="00AE38FE"/>
    <w:rsid w:val="00AF0754"/>
    <w:rsid w:val="00AF0853"/>
    <w:rsid w:val="00B0223F"/>
    <w:rsid w:val="00B0534E"/>
    <w:rsid w:val="00B07F52"/>
    <w:rsid w:val="00B12782"/>
    <w:rsid w:val="00B174B3"/>
    <w:rsid w:val="00B31C71"/>
    <w:rsid w:val="00B33F84"/>
    <w:rsid w:val="00B369DD"/>
    <w:rsid w:val="00B37F0C"/>
    <w:rsid w:val="00B4490D"/>
    <w:rsid w:val="00B65BBA"/>
    <w:rsid w:val="00B72A3F"/>
    <w:rsid w:val="00B752BC"/>
    <w:rsid w:val="00B8370C"/>
    <w:rsid w:val="00B94232"/>
    <w:rsid w:val="00B97B36"/>
    <w:rsid w:val="00BB3BE6"/>
    <w:rsid w:val="00BD0488"/>
    <w:rsid w:val="00BD5AA9"/>
    <w:rsid w:val="00BE66BF"/>
    <w:rsid w:val="00BF1E54"/>
    <w:rsid w:val="00C04B31"/>
    <w:rsid w:val="00C0654E"/>
    <w:rsid w:val="00C079BD"/>
    <w:rsid w:val="00C116FB"/>
    <w:rsid w:val="00C11BD2"/>
    <w:rsid w:val="00C27A99"/>
    <w:rsid w:val="00C363B9"/>
    <w:rsid w:val="00C45787"/>
    <w:rsid w:val="00C56B13"/>
    <w:rsid w:val="00C623BF"/>
    <w:rsid w:val="00C62516"/>
    <w:rsid w:val="00C62E90"/>
    <w:rsid w:val="00C74D52"/>
    <w:rsid w:val="00C81586"/>
    <w:rsid w:val="00C8791C"/>
    <w:rsid w:val="00C90BCC"/>
    <w:rsid w:val="00C94EAE"/>
    <w:rsid w:val="00CA4836"/>
    <w:rsid w:val="00CA7C04"/>
    <w:rsid w:val="00CB0E93"/>
    <w:rsid w:val="00CF45AC"/>
    <w:rsid w:val="00CF7A90"/>
    <w:rsid w:val="00D00117"/>
    <w:rsid w:val="00D06914"/>
    <w:rsid w:val="00D130E8"/>
    <w:rsid w:val="00D24183"/>
    <w:rsid w:val="00D31555"/>
    <w:rsid w:val="00D342B1"/>
    <w:rsid w:val="00D36438"/>
    <w:rsid w:val="00D440D3"/>
    <w:rsid w:val="00D54A67"/>
    <w:rsid w:val="00D56624"/>
    <w:rsid w:val="00D63B6B"/>
    <w:rsid w:val="00D716C2"/>
    <w:rsid w:val="00D767FB"/>
    <w:rsid w:val="00D85829"/>
    <w:rsid w:val="00D87EFF"/>
    <w:rsid w:val="00DA2D49"/>
    <w:rsid w:val="00DC6AA7"/>
    <w:rsid w:val="00DD5902"/>
    <w:rsid w:val="00DE4A90"/>
    <w:rsid w:val="00DE6108"/>
    <w:rsid w:val="00DE6C75"/>
    <w:rsid w:val="00DF1403"/>
    <w:rsid w:val="00DF72D2"/>
    <w:rsid w:val="00E12FAC"/>
    <w:rsid w:val="00E2036D"/>
    <w:rsid w:val="00E3765F"/>
    <w:rsid w:val="00E43D6E"/>
    <w:rsid w:val="00E479D9"/>
    <w:rsid w:val="00E47FAA"/>
    <w:rsid w:val="00E63B48"/>
    <w:rsid w:val="00EA7B62"/>
    <w:rsid w:val="00EA7FEA"/>
    <w:rsid w:val="00EC03E9"/>
    <w:rsid w:val="00EC055C"/>
    <w:rsid w:val="00EC40A7"/>
    <w:rsid w:val="00EC77AB"/>
    <w:rsid w:val="00ED2A97"/>
    <w:rsid w:val="00ED3BC0"/>
    <w:rsid w:val="00F12708"/>
    <w:rsid w:val="00F165C0"/>
    <w:rsid w:val="00F20BA0"/>
    <w:rsid w:val="00F26906"/>
    <w:rsid w:val="00F33E97"/>
    <w:rsid w:val="00F413DE"/>
    <w:rsid w:val="00F428A9"/>
    <w:rsid w:val="00F5500C"/>
    <w:rsid w:val="00F6286E"/>
    <w:rsid w:val="00F70DC1"/>
    <w:rsid w:val="00F73589"/>
    <w:rsid w:val="00F75461"/>
    <w:rsid w:val="00F8591C"/>
    <w:rsid w:val="00FB4742"/>
    <w:rsid w:val="00FC20B4"/>
    <w:rsid w:val="00FE554C"/>
    <w:rsid w:val="069F4394"/>
    <w:rsid w:val="1BEA98D2"/>
    <w:rsid w:val="31818279"/>
    <w:rsid w:val="70B99986"/>
    <w:rsid w:val="7F7B4C5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00763B"/>
  <w15:docId w15:val="{03644C61-EAA4-400E-BB17-415B5E42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21"/>
    <w:pPr>
      <w:spacing w:after="0" w:line="240" w:lineRule="auto"/>
    </w:pPr>
    <w:rPr>
      <w:rFonts w:ascii="Arial" w:eastAsia="Times New Roman" w:hAnsi="Arial" w:cs="Arial"/>
    </w:rPr>
  </w:style>
  <w:style w:type="paragraph" w:styleId="Heading1">
    <w:name w:val="heading 1"/>
    <w:basedOn w:val="Normal"/>
    <w:next w:val="Normal"/>
    <w:link w:val="Heading1Char"/>
    <w:qFormat/>
    <w:rsid w:val="00154BC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16321"/>
    <w:rPr>
      <w:rFonts w:ascii="Courier New" w:hAnsi="Courier New" w:cs="Courier New"/>
      <w:sz w:val="20"/>
      <w:szCs w:val="20"/>
    </w:rPr>
  </w:style>
  <w:style w:type="character" w:customStyle="1" w:styleId="PlainTextChar">
    <w:name w:val="Plain Text Char"/>
    <w:basedOn w:val="DefaultParagraphFont"/>
    <w:link w:val="PlainText"/>
    <w:rsid w:val="0071632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57F7"/>
    <w:rPr>
      <w:rFonts w:ascii="Tahoma" w:hAnsi="Tahoma" w:cs="Tahoma"/>
      <w:sz w:val="16"/>
      <w:szCs w:val="16"/>
    </w:rPr>
  </w:style>
  <w:style w:type="character" w:customStyle="1" w:styleId="BalloonTextChar">
    <w:name w:val="Balloon Text Char"/>
    <w:basedOn w:val="DefaultParagraphFont"/>
    <w:link w:val="BalloonText"/>
    <w:uiPriority w:val="99"/>
    <w:semiHidden/>
    <w:rsid w:val="002457F7"/>
    <w:rPr>
      <w:rFonts w:ascii="Tahoma" w:eastAsia="Times New Roman" w:hAnsi="Tahoma" w:cs="Tahoma"/>
      <w:sz w:val="16"/>
      <w:szCs w:val="16"/>
    </w:rPr>
  </w:style>
  <w:style w:type="paragraph" w:styleId="ListParagraph">
    <w:name w:val="List Paragraph"/>
    <w:basedOn w:val="Normal"/>
    <w:uiPriority w:val="34"/>
    <w:qFormat/>
    <w:rsid w:val="002457F7"/>
    <w:pPr>
      <w:ind w:left="720"/>
      <w:contextualSpacing/>
    </w:pPr>
  </w:style>
  <w:style w:type="paragraph" w:styleId="NoSpacing">
    <w:name w:val="No Spacing"/>
    <w:uiPriority w:val="1"/>
    <w:qFormat/>
    <w:rsid w:val="008F30B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26B8F"/>
    <w:rPr>
      <w:sz w:val="16"/>
      <w:szCs w:val="16"/>
    </w:rPr>
  </w:style>
  <w:style w:type="paragraph" w:styleId="CommentText">
    <w:name w:val="annotation text"/>
    <w:basedOn w:val="Normal"/>
    <w:link w:val="CommentTextChar"/>
    <w:uiPriority w:val="99"/>
    <w:semiHidden/>
    <w:unhideWhenUsed/>
    <w:rsid w:val="00226B8F"/>
    <w:rPr>
      <w:sz w:val="20"/>
      <w:szCs w:val="20"/>
    </w:rPr>
  </w:style>
  <w:style w:type="character" w:customStyle="1" w:styleId="CommentTextChar">
    <w:name w:val="Comment Text Char"/>
    <w:basedOn w:val="DefaultParagraphFont"/>
    <w:link w:val="CommentText"/>
    <w:uiPriority w:val="99"/>
    <w:semiHidden/>
    <w:rsid w:val="00226B8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6B8F"/>
    <w:rPr>
      <w:b/>
      <w:bCs/>
    </w:rPr>
  </w:style>
  <w:style w:type="character" w:customStyle="1" w:styleId="CommentSubjectChar">
    <w:name w:val="Comment Subject Char"/>
    <w:basedOn w:val="CommentTextChar"/>
    <w:link w:val="CommentSubject"/>
    <w:uiPriority w:val="99"/>
    <w:semiHidden/>
    <w:rsid w:val="00226B8F"/>
    <w:rPr>
      <w:rFonts w:ascii="Arial" w:eastAsia="Times New Roman" w:hAnsi="Arial" w:cs="Arial"/>
      <w:b/>
      <w:bCs/>
      <w:sz w:val="20"/>
      <w:szCs w:val="20"/>
    </w:rPr>
  </w:style>
  <w:style w:type="paragraph" w:styleId="Header">
    <w:name w:val="header"/>
    <w:basedOn w:val="Normal"/>
    <w:link w:val="HeaderChar"/>
    <w:uiPriority w:val="99"/>
    <w:unhideWhenUsed/>
    <w:rsid w:val="001947AB"/>
    <w:pPr>
      <w:tabs>
        <w:tab w:val="center" w:pos="4513"/>
        <w:tab w:val="right" w:pos="9026"/>
      </w:tabs>
    </w:pPr>
  </w:style>
  <w:style w:type="character" w:customStyle="1" w:styleId="HeaderChar">
    <w:name w:val="Header Char"/>
    <w:basedOn w:val="DefaultParagraphFont"/>
    <w:link w:val="Header"/>
    <w:uiPriority w:val="99"/>
    <w:rsid w:val="001947AB"/>
    <w:rPr>
      <w:rFonts w:ascii="Arial" w:eastAsia="Times New Roman" w:hAnsi="Arial" w:cs="Arial"/>
    </w:rPr>
  </w:style>
  <w:style w:type="paragraph" w:styleId="Footer">
    <w:name w:val="footer"/>
    <w:basedOn w:val="Normal"/>
    <w:link w:val="FooterChar"/>
    <w:uiPriority w:val="99"/>
    <w:unhideWhenUsed/>
    <w:rsid w:val="001947AB"/>
    <w:pPr>
      <w:tabs>
        <w:tab w:val="center" w:pos="4513"/>
        <w:tab w:val="right" w:pos="9026"/>
      </w:tabs>
    </w:pPr>
  </w:style>
  <w:style w:type="character" w:customStyle="1" w:styleId="FooterChar">
    <w:name w:val="Footer Char"/>
    <w:basedOn w:val="DefaultParagraphFont"/>
    <w:link w:val="Footer"/>
    <w:uiPriority w:val="99"/>
    <w:rsid w:val="001947AB"/>
    <w:rPr>
      <w:rFonts w:ascii="Arial" w:eastAsia="Times New Roman" w:hAnsi="Arial" w:cs="Arial"/>
    </w:rPr>
  </w:style>
  <w:style w:type="character" w:customStyle="1" w:styleId="Heading1Char">
    <w:name w:val="Heading 1 Char"/>
    <w:basedOn w:val="DefaultParagraphFont"/>
    <w:link w:val="Heading1"/>
    <w:rsid w:val="00154BC8"/>
    <w:rPr>
      <w:rFonts w:ascii="Arial" w:eastAsia="Times New Roman" w:hAnsi="Arial" w:cs="Arial"/>
      <w:b/>
      <w:bCs/>
      <w:kern w:val="32"/>
      <w:sz w:val="32"/>
      <w:szCs w:val="32"/>
    </w:rPr>
  </w:style>
  <w:style w:type="character" w:styleId="Hyperlink">
    <w:name w:val="Hyperlink"/>
    <w:rsid w:val="00154BC8"/>
    <w:rPr>
      <w:color w:val="0000FF"/>
      <w:u w:val="single"/>
    </w:rPr>
  </w:style>
  <w:style w:type="table" w:styleId="TableGrid">
    <w:name w:val="Table Grid"/>
    <w:basedOn w:val="TableNormal"/>
    <w:rsid w:val="00B942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94232"/>
    <w:rPr>
      <w:color w:val="808080"/>
    </w:rPr>
  </w:style>
  <w:style w:type="paragraph" w:customStyle="1" w:styleId="Default">
    <w:name w:val="Default"/>
    <w:rsid w:val="009742D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j.com/content/358/bmj.j3453" TargetMode="External"/><Relationship Id="rId5" Type="http://schemas.openxmlformats.org/officeDocument/2006/relationships/webSettings" Target="webSettings.xml"/><Relationship Id="rId10" Type="http://schemas.openxmlformats.org/officeDocument/2006/relationships/hyperlink" Target="https://www.scto.ch/de/patient-and-public-involvement/ppi-resources.html" TargetMode="External"/><Relationship Id="rId4" Type="http://schemas.openxmlformats.org/officeDocument/2006/relationships/settings" Target="settings.xml"/><Relationship Id="rId9" Type="http://schemas.openxmlformats.org/officeDocument/2006/relationships/hyperlink" Target="https://shcs.ch/315-patient-and-public-involvement-pp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0A0F-17F5-4E58-8BF4-4EEC2851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496</Words>
  <Characters>2840</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01414280</dc:creator>
  <cp:lastModifiedBy>Amohelang Lehloa</cp:lastModifiedBy>
  <cp:revision>22</cp:revision>
  <cp:lastPrinted>2016-08-05T07:02:00Z</cp:lastPrinted>
  <dcterms:created xsi:type="dcterms:W3CDTF">2022-06-28T13:32:00Z</dcterms:created>
  <dcterms:modified xsi:type="dcterms:W3CDTF">2024-05-02T08:05:00Z</dcterms:modified>
</cp:coreProperties>
</file>